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0"/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keepNext/>
        <w:widowControl/>
        <w:jc w:val="center"/>
        <w:outlineLvl w:val="5"/>
        <w:rPr>
          <w:rFonts w:ascii="Times New Roman" w:eastAsia="Times New Roman" w:hAnsi="Times New Roman" w:cs="Times New Roman"/>
          <w:b/>
          <w:color w:val="auto"/>
          <w:sz w:val="4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b/>
          <w:color w:val="auto"/>
          <w:sz w:val="48"/>
          <w:szCs w:val="28"/>
          <w:lang w:bidi="ar-SA"/>
        </w:rPr>
        <w:t>КОЛЛЕКТИВНЫЙ ДОГОВОР</w:t>
      </w:r>
    </w:p>
    <w:p w:rsidR="00A951AF" w:rsidRPr="00A951AF" w:rsidRDefault="00A951AF" w:rsidP="00A951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951AF" w:rsidRPr="00A72B28" w:rsidRDefault="00A951AF" w:rsidP="00A951AF">
      <w:pPr>
        <w:widowControl/>
        <w:shd w:val="clear" w:color="auto" w:fill="FEFEFE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</w:pPr>
      <w:r w:rsidRPr="00A72B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  <w:t>Муниципального бюджетного дошкольного образовател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  <w:t>ьного учреждения “Детский сад</w:t>
      </w:r>
      <w:r w:rsidRPr="00A72B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  <w:t xml:space="preserve"> “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  <w:t>Солнышко</w:t>
      </w:r>
      <w:r w:rsidRPr="00A72B28"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  <w:t>”</w:t>
      </w:r>
      <w:r>
        <w:rPr>
          <w:rFonts w:ascii="Times New Roman" w:eastAsia="Times New Roman" w:hAnsi="Times New Roman" w:cs="Times New Roman"/>
          <w:color w:val="auto"/>
          <w:kern w:val="36"/>
          <w:sz w:val="32"/>
          <w:szCs w:val="32"/>
          <w:lang w:val="sah-RU" w:bidi="ar-SA"/>
        </w:rPr>
        <w:t xml:space="preserve"> Третьяковского района Алтайского края</w:t>
      </w:r>
    </w:p>
    <w:p w:rsidR="00A951AF" w:rsidRPr="00A951AF" w:rsidRDefault="00A951AF" w:rsidP="00A951AF">
      <w:pPr>
        <w:widowControl/>
        <w:pBdr>
          <w:bottom w:val="single" w:sz="6" w:space="1" w:color="auto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sah-RU" w:bidi="ar-SA"/>
        </w:rPr>
      </w:pPr>
    </w:p>
    <w:p w:rsidR="00A951AF" w:rsidRPr="00A951AF" w:rsidRDefault="00A951AF" w:rsidP="00A951A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работодателя:                                                     От работников: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Заведующий дошкольной                                       Председатель первичной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                                                     организации Профсоюза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организации                                                             дошкольной образовательной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организации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951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____________________                                            _______________________    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A951A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951A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Дата подписания коллективного договора</w:t>
      </w:r>
    </w:p>
    <w:p w:rsidR="00A951AF" w:rsidRPr="00A951AF" w:rsidRDefault="00A951AF" w:rsidP="00A951A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951A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_______________________________</w:t>
      </w: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Pr="00A951AF" w:rsidRDefault="00A951AF" w:rsidP="00A951A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A951AF" w:rsidRDefault="00A951AF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Default="00AF19FA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Default="00AF19FA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Default="00AF19FA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Default="00AF19FA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Default="00AF19FA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Default="00AF19FA" w:rsidP="00A951AF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AF19FA" w:rsidRPr="00A951AF" w:rsidRDefault="00AF19FA" w:rsidP="00A951A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</w:p>
    <w:p w:rsidR="00024D75" w:rsidRDefault="00024D75" w:rsidP="00024D7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24D75" w:rsidRDefault="00024D75" w:rsidP="00024D7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24D75" w:rsidRDefault="00024D75" w:rsidP="00024D7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24D75" w:rsidRDefault="00024D75" w:rsidP="00024D7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002F61" w:rsidRPr="00024D75" w:rsidRDefault="00002F61" w:rsidP="00024D75">
      <w:pPr>
        <w:widowControl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E34026" w:rsidRPr="00FA21CB" w:rsidRDefault="00E34026" w:rsidP="00E34026">
      <w:pPr>
        <w:widowControl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34026" w:rsidRPr="00E34026" w:rsidRDefault="00E34026" w:rsidP="00E34026">
      <w:pPr>
        <w:widowControl/>
        <w:spacing w:after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340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</w:t>
      </w:r>
      <w:r w:rsidRPr="00E340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ОБЩИЕ ПОЛОЖЕНИЯ</w:t>
      </w:r>
    </w:p>
    <w:p w:rsidR="00E34026" w:rsidRPr="00E86B46" w:rsidRDefault="00E34026" w:rsidP="008E7198">
      <w:pPr>
        <w:widowControl/>
        <w:shd w:val="clear" w:color="auto" w:fill="FEFEFE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kern w:val="36"/>
          <w:lang w:val="sah-RU"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в </w:t>
      </w:r>
      <w:r w:rsidRPr="00E86B46">
        <w:rPr>
          <w:rFonts w:ascii="Times New Roman" w:eastAsia="Times New Roman" w:hAnsi="Times New Roman" w:cs="Times New Roman"/>
          <w:color w:val="auto"/>
          <w:kern w:val="36"/>
          <w:lang w:val="sah-RU" w:bidi="ar-SA"/>
        </w:rPr>
        <w:t>Муниципальное бюджетное дошкольное образовательное учреждение “Детский сад “Солнышко” Третьяковского района Алтайского края.</w:t>
      </w:r>
    </w:p>
    <w:p w:rsidR="00E34026" w:rsidRPr="00E86B46" w:rsidRDefault="00E34026" w:rsidP="008E7198">
      <w:pPr>
        <w:widowControl/>
        <w:shd w:val="clear" w:color="auto" w:fill="FEFEFE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lang w:val="sah-RU"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1.2. Коллективный договор заключен в соответствии с Трудовым кодексом РФ (далее –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дошкольной образовательной организации (далее организация)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 и отраслевыми региональными и территориальными соглашениями.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1.3. Стороны, заключившие коллективный договор: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работники организации, являющиеся членами профсоюза работников народного образования и науки РФ (далее—Профсоюз), от имени которых выступает первичная организация Профсоюза в лице председателя </w:t>
      </w:r>
      <w:r w:rsidR="004E7CF7" w:rsidRPr="00E86B46">
        <w:rPr>
          <w:rFonts w:ascii="Times New Roman" w:hAnsi="Times New Roman" w:cs="Times New Roman"/>
        </w:rPr>
        <w:t xml:space="preserve">Скосыревой Татьяны Михайловны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(далее — Профком);</w:t>
      </w:r>
    </w:p>
    <w:p w:rsidR="00E34026" w:rsidRPr="00E86B46" w:rsidRDefault="00E34026" w:rsidP="008E719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работодатель в лице его представителя — заведующего дошкольной образовательной организации </w:t>
      </w:r>
      <w:r w:rsidRPr="00E86B46">
        <w:rPr>
          <w:rFonts w:ascii="Times New Roman" w:hAnsi="Times New Roman" w:cs="Times New Roman"/>
        </w:rPr>
        <w:t>Полетаевой Марины Федоровны (далее работодатель);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 (ст. 30, 31 ТК РФ).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1.5. Действие настоящего коллективного договора распространяется на всех работников организации. Работники, не являющиеся членами профсоюза, имеют право уполномочить профком представлять их интересы во взаимоотношениях с работодателем.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Обязательства Профкома распространяются только на членов профсоюза. Защита Профкомом прав работников, не являющихся членами профсоюза, осуществляется при условии ежемесячных перечислений 1 % от заработной платы данными работниками на счет первичной организации Профсоюза через бухгалтерию организации.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1.6. Стороны договорились, что текст коллективного договора должен быть доведен работодателем до сведения работников под роспись в течение 5 рабочих дней после его подписания.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Профком обязуется разъяснять работникам положения коллективного договора, содействовать его реализации.</w:t>
      </w:r>
    </w:p>
    <w:p w:rsidR="00E34026" w:rsidRPr="00E86B46" w:rsidRDefault="00E34026" w:rsidP="008E7198">
      <w:pPr>
        <w:widowControl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1.7. Настоящий кол</w:t>
      </w:r>
      <w:r w:rsidR="00ED0AFF">
        <w:rPr>
          <w:rFonts w:ascii="Times New Roman" w:eastAsia="Times New Roman" w:hAnsi="Times New Roman" w:cs="Times New Roman"/>
          <w:color w:val="auto"/>
          <w:lang w:bidi="ar-SA"/>
        </w:rPr>
        <w:t>лективный договор действует с 17.05.2024г. по 17.05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.2027г. (не более трех лет).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Переговоры по заключению нового коллективного договора должны быть начаты за 2 месяца до окончания срока действия данного договора.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1.8. Коллективный договор сохраняет свое действие в случае изменения наименования организации,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расторжения трудового договора с руководителем организации.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1.9. При реорганизации (слиянии, присоединении, разделении, выделении, преобразовании) организации коллективный договор сохраняет свое действие в течение всего срока реорганизации.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1.10. При ликвидации организации коллективный договор сохраняет свое действие в течение всего срока проведения ликвидации.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1.11. Изменения и дополнения в настоящий договор в течение срока его действия производятся по взаимной договоренности сторон и оформляются в виде дополнительного соглашения, которое регистрируется в Центре занятости населения Третьяковского района Алтайского края.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1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>.12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. Все спорные вопросы по толкованию и реализации положений коллективного договора решаются сторонами.</w:t>
      </w:r>
    </w:p>
    <w:p w:rsidR="00E34026" w:rsidRPr="00E86B46" w:rsidRDefault="003737BE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1.13</w:t>
      </w:r>
      <w:r w:rsidR="00E34026" w:rsidRPr="00E86B46">
        <w:rPr>
          <w:rFonts w:ascii="Times New Roman" w:eastAsia="Times New Roman" w:hAnsi="Times New Roman" w:cs="Times New Roman"/>
          <w:color w:val="auto"/>
          <w:lang w:bidi="ar-SA"/>
        </w:rPr>
        <w:t>. Перечень локальных нормативных актов, содержащих нормы трудового права, при принятии которых работодатель учитывает мнение профкома: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1) правила внутреннего трудового распорядка,</w:t>
      </w:r>
    </w:p>
    <w:p w:rsidR="00E34026" w:rsidRPr="00E86B46" w:rsidRDefault="00E44187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2) п</w:t>
      </w:r>
      <w:r w:rsidR="00E34026" w:rsidRPr="00E86B46">
        <w:rPr>
          <w:rFonts w:ascii="Times New Roman" w:eastAsia="Times New Roman" w:hAnsi="Times New Roman" w:cs="Times New Roman"/>
          <w:color w:val="auto"/>
          <w:lang w:bidi="ar-SA"/>
        </w:rPr>
        <w:t>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4)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5) 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6) положение об оплате труда работников учреждения;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7) положение о стимулирующих выплатах;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8) положение о компенсационных выплатах;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9) план переподготовки кадров;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10) </w:t>
      </w:r>
      <w:r w:rsidRPr="00E86B46">
        <w:rPr>
          <w:rFonts w:ascii="Times New Roman" w:eastAsia="Batang" w:hAnsi="Times New Roman" w:cs="Times New Roman"/>
          <w:color w:val="auto"/>
          <w:lang w:bidi="ar-SA"/>
        </w:rPr>
        <w:t>положение о создании и работе комиссии по регулированию споров между участниками образовательных отношений,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11) другие локальные нормативные акты.</w:t>
      </w:r>
    </w:p>
    <w:p w:rsidR="00E34026" w:rsidRPr="00E86B46" w:rsidRDefault="003737BE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1.14</w:t>
      </w:r>
      <w:r w:rsidR="00E34026" w:rsidRPr="00E86B46">
        <w:rPr>
          <w:rFonts w:ascii="Times New Roman" w:eastAsia="Times New Roman" w:hAnsi="Times New Roman" w:cs="Times New Roman"/>
          <w:color w:val="auto"/>
          <w:lang w:bidi="ar-SA"/>
        </w:rPr>
        <w:t>. Стороны определяют следующ</w:t>
      </w:r>
      <w:r w:rsidR="00E44187">
        <w:rPr>
          <w:rFonts w:ascii="Times New Roman" w:eastAsia="Times New Roman" w:hAnsi="Times New Roman" w:cs="Times New Roman"/>
          <w:color w:val="auto"/>
          <w:lang w:bidi="ar-SA"/>
        </w:rPr>
        <w:t>ие формы управления учреждением</w:t>
      </w:r>
      <w:r w:rsidR="00E34026"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непосредственно работниками и через профком: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учет мнения профкома;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консультации с работодателем по вопросам принятия локальных нормативных актов;</w:t>
      </w:r>
    </w:p>
    <w:p w:rsidR="00E34026" w:rsidRPr="00E86B46" w:rsidRDefault="004E7CF7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</w:t>
      </w:r>
      <w:r w:rsidR="00E34026" w:rsidRPr="00E86B46">
        <w:rPr>
          <w:rFonts w:ascii="Times New Roman" w:eastAsia="Times New Roman" w:hAnsi="Times New Roman" w:cs="Times New Roman"/>
          <w:color w:val="auto"/>
          <w:lang w:bidi="ar-SA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обсуждение с работодател</w:t>
      </w:r>
      <w:r w:rsidR="00E44187">
        <w:rPr>
          <w:rFonts w:ascii="Times New Roman" w:eastAsia="Times New Roman" w:hAnsi="Times New Roman" w:cs="Times New Roman"/>
          <w:color w:val="auto"/>
          <w:lang w:bidi="ar-SA"/>
        </w:rPr>
        <w:t>ем вопросов о работе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, внесении предложений по ее совершенствованию;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участие в разработке и принятии коллективного договора;</w:t>
      </w:r>
    </w:p>
    <w:p w:rsidR="00E34026" w:rsidRPr="00E86B46" w:rsidRDefault="00E34026" w:rsidP="008E719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другие формы.</w:t>
      </w:r>
    </w:p>
    <w:p w:rsidR="00E34026" w:rsidRPr="00E86B46" w:rsidRDefault="00E34026">
      <w:pPr>
        <w:pStyle w:val="Heading10"/>
        <w:keepNext/>
        <w:keepLines/>
        <w:shd w:val="clear" w:color="auto" w:fill="auto"/>
        <w:spacing w:after="0" w:line="274" w:lineRule="exact"/>
        <w:ind w:left="480" w:right="160" w:firstLine="1400"/>
        <w:jc w:val="left"/>
        <w:rPr>
          <w:sz w:val="24"/>
          <w:szCs w:val="24"/>
        </w:rPr>
      </w:pPr>
      <w:bookmarkStart w:id="1" w:name="bookmark1"/>
      <w:bookmarkEnd w:id="0"/>
    </w:p>
    <w:p w:rsidR="00E34026" w:rsidRPr="00E86B46" w:rsidRDefault="00E34026" w:rsidP="00E34026">
      <w:pPr>
        <w:widowControl/>
        <w:ind w:firstLine="54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34026" w:rsidRPr="00E34026" w:rsidRDefault="00E34026" w:rsidP="00E34026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340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II</w:t>
      </w:r>
      <w:r w:rsidRPr="00E3402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ТРУДОВОЙ ДОГОВОР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2.1. Содержание трудового договора, порядок его заключения,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изменения и расторжения определяются в соответствии с ТК РФ, другими законодательными и нормативными правовыми актами, Уставом </w:t>
      </w:r>
      <w:r w:rsidR="00E44187">
        <w:rPr>
          <w:rFonts w:ascii="Times New Roman" w:eastAsia="Times New Roman" w:hAnsi="Times New Roman" w:cs="Times New Roman"/>
          <w:color w:val="auto"/>
          <w:lang w:bidi="ar-SA"/>
        </w:rPr>
        <w:t>учреждения</w:t>
      </w:r>
      <w:r w:rsidR="00E44187"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и не могут ухудшать положение работников по сравнению с действующим трудовым законодательством, а также отраслевым территориальным соглашением и настоящим коллективным договором.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работником, после чего один экземпляр договора пере</w:t>
      </w:r>
      <w:r w:rsidR="00E44187">
        <w:rPr>
          <w:rFonts w:ascii="Times New Roman" w:eastAsia="Times New Roman" w:hAnsi="Times New Roman" w:cs="Times New Roman"/>
          <w:color w:val="auto"/>
          <w:lang w:bidi="ar-SA"/>
        </w:rPr>
        <w:t>дается работнику, другой хранит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ся у работодателя. Получение работником экземпляра трудового договора подтверждается его подписью на экземпляре трудового договора, хранящегося у работодателя.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Трудовой договор является основанием для издания приказа о приеме на работу.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2.3. Трудовой договор с работником заключается на неопределенный срок. Срочный трудовой договор может быть заключен только при наличии оснований, предусмотренных ст. ст. 58, 59 Трудового кодекса РФ.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2.4. Работодатель обязан при приеме на работу (до подписания трудового договора с работником) ознакомить его под роспись с настоящим коллективным договором, Уставом учреждения, правилами внутреннего трудового распорядка, должностной инструкцией, положениями об оплате труда и иными локальными нормативными актами, действующими в учреждении и имеющими отношение к его трудовой деятельности.</w:t>
      </w:r>
    </w:p>
    <w:p w:rsidR="00E34026" w:rsidRPr="00E86B46" w:rsidRDefault="00E34026" w:rsidP="00E34026">
      <w:pPr>
        <w:widowControl/>
        <w:spacing w:after="120" w:line="276" w:lineRule="auto"/>
        <w:ind w:left="120" w:firstLine="58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lastRenderedPageBreak/>
        <w:tab/>
        <w:t>2.5. В трудовом договоре оговариваются обязательные условия трудового договора, предусмотренные ст. 57 ТК РФ, в том числе объем учебной нагрузки, режим и продолжительность рабочего времени, условия труда на рабочем месте,</w:t>
      </w:r>
      <w:r w:rsidR="00E4418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льготы и компенсации и др.</w:t>
      </w:r>
    </w:p>
    <w:p w:rsidR="00E34026" w:rsidRPr="00E86B46" w:rsidRDefault="00E34026" w:rsidP="00E34026">
      <w:pPr>
        <w:widowControl/>
        <w:spacing w:after="120" w:line="276" w:lineRule="auto"/>
        <w:ind w:left="120" w:firstLine="58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  <w:t>Условия трудового договора могут быть изменены только по соглашению сторон и в письменной форме путем подписания работником и работодателем дополнительного соглашения. Один экземпляр дополнительного соглашения к трудовому договору передается работнику, другой хранится у работодателя. Получение работником экземпляра дополнительного соглашения к трудовому договору подтверждается его подписью на экземпляре дополнительного соглашения к трудовому договору, хранящемуся у работодателя.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Работодатель не вправе требовать от работника выполнение работы, не обусловленной трудовым договором (ст. 60 ТК РФ).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2.6. Объем педагогической работы педагогическим работникам дошкольной образовательной организации устанавливается работодателем с учетом мнения профкома. 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Объем педагогической работы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Работодатель должен ознакомить педагогических работников с их педагогической нагрузкой в письменной форме не позднее чем за 2 месяца до ее введения.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2.7. Объем педагогической работы воспитателей и других педагогических работников больше или меньше нормы часов за ставку заработной платы устанавливается только с их письменного согласия.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2.8. Уменьшение или увеличение педагогической нагрузки воспитателям и другим педагогическим работникам в течение года по сравнению с педагогической нагрузкой, оговоренной в трудовом договоре или приказе руководителя организации, возможно только: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а) по взаимному согласию сторон;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б) по инициативе работодателя в случаях: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восстановления на работе педагогического работника, ранее выполнявшего эту педагогическую нагрузку;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 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В указанных в подпункте “б” случаях для изменения педагогической нагрузки по инициативе работодателя согласие работника не требуется.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2.9. По инициативе работодателя изменение определенных сторонами условий трудового договора допускается, как правило, только в связи с изменениями организационных или технологических условий труда (изменение количества групп воспитанников,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О введении изменений определенных сторонами условий трудового договора работник должен быть уведомлен работодателем в письменной форме не позднее, чем за 2 месяца (ст. 74, 162 ТК РФ).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состоянию здоровья.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2.10. Прекращение трудового договора с работником может производиться только по основаниям, предусмотренным Трудовым Кодексом РФ и иными федеральными законами.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2.11. Работодатель обязуется: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заблаговременно, но не позднее, чем за 2 месяца, представлять в профком проекты приказов о сокращении численности и штатов, список сокращаемых должностей и работников, перечень вакансий, предполагаемые варианты трудоустройства;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проводить сокращение численности или штата работников в летний период.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2.12. Стороны договорились, что помимо лиц, указанных в ст.179 ТК РФ, преимущественное право на оставление на работе по сокращению численности или штата при равной производительности труда и квалификации имеют также:</w:t>
      </w:r>
    </w:p>
    <w:p w:rsidR="00E34026" w:rsidRPr="00E86B46" w:rsidRDefault="000F7668" w:rsidP="00E34026">
      <w:pPr>
        <w:tabs>
          <w:tab w:val="left" w:pos="0"/>
        </w:tabs>
        <w:autoSpaceDE w:val="0"/>
        <w:autoSpaceDN w:val="0"/>
        <w:ind w:right="21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  <w:t>-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>ра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ботники,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отнесенные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в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установленном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порядке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к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категории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граждан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предпенсионного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 </w:t>
      </w:r>
      <w:r w:rsidR="00E34026"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возраста;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работники, проработавшие в учреждении свыше 10 лет;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одинокие матери, воспитывающие детей до 16-летнего возраста; 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отцы, воспитывающие детей до 16-летнего возраста без матери;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родители, воспитывающие детей-инвалидов до восемнадцатилетнего возраста;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работники, награжденные государственными и отраслевыми наградами;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неосвобождённые председатели первичных и территориальных профсоюзных организаций,</w:t>
      </w:r>
    </w:p>
    <w:p w:rsidR="00E34026" w:rsidRPr="00E86B46" w:rsidRDefault="00E34026" w:rsidP="00E34026">
      <w:pPr>
        <w:tabs>
          <w:tab w:val="left" w:pos="0"/>
        </w:tabs>
        <w:autoSpaceDE w:val="0"/>
        <w:autoSpaceDN w:val="0"/>
        <w:spacing w:line="237" w:lineRule="auto"/>
        <w:ind w:right="290"/>
        <w:jc w:val="both"/>
        <w:rPr>
          <w:rFonts w:ascii="Times New Roman" w:eastAsia="Times New Roman" w:hAnsi="Times New Roman" w:cs="Times New Roman"/>
          <w:color w:val="0F0F0F"/>
          <w:lang w:bidi="ar-SA"/>
        </w:rPr>
      </w:pPr>
      <w:r w:rsidRPr="00E86B46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-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работники,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совмещающие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работу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с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обучением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образовательных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организациях,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независимо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от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обучения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их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на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бесплатной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или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платной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основе;</w:t>
      </w:r>
    </w:p>
    <w:p w:rsidR="00E34026" w:rsidRPr="00E86B46" w:rsidRDefault="00E34026" w:rsidP="00E34026">
      <w:pPr>
        <w:tabs>
          <w:tab w:val="left" w:pos="0"/>
        </w:tabs>
        <w:autoSpaceDE w:val="0"/>
        <w:autoSpaceDN w:val="0"/>
        <w:ind w:right="260"/>
        <w:jc w:val="both"/>
        <w:rPr>
          <w:rFonts w:ascii="Times New Roman" w:eastAsia="Times New Roman" w:hAnsi="Times New Roman" w:cs="Times New Roman"/>
          <w:color w:val="auto"/>
          <w:w w:val="105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- лица,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получившие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среднее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профессиональное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образование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или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высшее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образование по имеющим государственную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аккредитацию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образовательным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программам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0C0C0C"/>
          <w:w w:val="105"/>
          <w:lang w:bidi="ar-SA"/>
        </w:rPr>
        <w:t xml:space="preserve">и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впервые поступившие на работу по полученной специальности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в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течение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трех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лет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со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дня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получения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профессионального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образования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соответствующего</w:t>
      </w:r>
      <w:r w:rsidR="003737BE">
        <w:rPr>
          <w:rFonts w:ascii="Times New Roman" w:eastAsia="Times New Roman" w:hAnsi="Times New Roman" w:cs="Times New Roman"/>
          <w:color w:val="auto"/>
          <w:w w:val="105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уровня.</w:t>
      </w:r>
    </w:p>
    <w:p w:rsidR="00E34026" w:rsidRPr="00E86B46" w:rsidRDefault="00E34026" w:rsidP="00E3402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2.13. Лицам, получившим уведомление об увольнении по сокращению численности или штата работников (п. 2 ст.81 ТК РФ), работающим 6-8 часов в день, предоставляется свободное от работы время (не менее 4 часов в неделю) для поиска нового места работы с сохранением среднего заработка.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2.14. Высвобождаемым работникам гарантируются льготы, предусмотренные действующим законодательством при сокращении численности или штата (ст.178, 180 ТК РФ), а также право первоочередного приема на работу при появлении вакансий.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2.15. Увольнения членов профсоюза по инициативе работодателя по пунктам 2, 3, 5 ст. 81 Трудового кодекса РФ производить с учетом мотивированного мнения профсоюзного комитета в порядке ст. 373 ТК РФ (Основание: ст. 82 ТК РФ).</w:t>
      </w:r>
    </w:p>
    <w:p w:rsidR="00E34026" w:rsidRPr="00E86B46" w:rsidRDefault="00E34026" w:rsidP="00E34026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2.16. При желании работника работать по совместительству, преимущественное право на получение такой работы предоставляется постоянному работнику данной организации.</w:t>
      </w:r>
    </w:p>
    <w:p w:rsidR="005E11FD" w:rsidRPr="008E7198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  <w:bookmarkStart w:id="2" w:name="bookmark2"/>
      <w:bookmarkEnd w:id="1"/>
    </w:p>
    <w:p w:rsidR="005E11FD" w:rsidRPr="00FA21CB" w:rsidRDefault="005E11FD" w:rsidP="005E11FD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E11FD" w:rsidRPr="005E11FD" w:rsidRDefault="005E11FD" w:rsidP="005E11FD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E11F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III</w:t>
      </w:r>
      <w:r w:rsidRPr="005E11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ПРОФЕССИОНАЛЬНАЯ ПОДГОТОВКА, ПЕРЕПОДГОТОВКА И ПОВЫШЕНИЕ КВАЛИФИКАЦИИ РАБОТНИКОВ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3.1. В соответствии с действующим законодательством работодатель определяет: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необходимость профессиональной подготовки и переподготовки кадров для нужд организации,</w:t>
      </w:r>
    </w:p>
    <w:p w:rsidR="005E11FD" w:rsidRPr="00E86B46" w:rsidRDefault="005E11FD" w:rsidP="005E11FD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  <w:t>- с учетом мнения профкома формы профессиональной подготовки, переподготовки и повышения квалификации работников, перечень необходимых профессий и специальностей, составляет план переподготовки кадров на каждый календарный год с учетом перспектив развития организации.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3.2. Работодатель обязуется: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организовывать профессиональную подготовку, переподготовку и повышение квалификации работников (в разрезе специальности),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повышать квалификацию педагогических работников не реже чем один раз в три года,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в случае направления работника для повышения квалификации (профессиональной переподготовки) сохранять за ним место работы (должность), среднюю заработную плату по основному месту работы и, если работник направляется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РФ),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предоставлять гарантии и компенсации работникам, совмещающим работу с успешным обучением в организациях высшего, среднего и</w:t>
      </w:r>
      <w:r w:rsidR="003737B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начального профессионального образования при получении ими образования соответствующего уровня впервые, а также работникам,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организации, по направлению работодателя или органов управления образованием) в порядке, предусмотренном ст. 173—176 ТК РФ,</w:t>
      </w:r>
    </w:p>
    <w:p w:rsidR="005E11FD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организовывать проведение аттестации педагогических работников и по ее результатам устанавливать работникам в соответствии с полученной квалификационной категорией доплаты со дня вынесения решения аттестационной комиссией.</w:t>
      </w:r>
    </w:p>
    <w:p w:rsidR="00D03D40" w:rsidRPr="00E86B46" w:rsidRDefault="00D03D40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11FD" w:rsidRDefault="005E11FD" w:rsidP="005E11FD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E11F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IV</w:t>
      </w:r>
      <w:r w:rsidRPr="005E11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РАБОЧЕЕ ВРЕМЯ И ВРЕМЯ ОТДЫХА</w:t>
      </w:r>
    </w:p>
    <w:p w:rsidR="00D03D40" w:rsidRPr="005E11FD" w:rsidRDefault="00D03D40" w:rsidP="005E11FD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 Стороны пришли к соглашению о том, что: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4.1. Вопросы рабочего времени и времени отдыха педагогических и иных работников регулируются: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Трудовым кодексом РФ,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приказом Министерства образования и науки РФ от 22.12.2014 г. № 1601 </w:t>
      </w:r>
      <w:r w:rsidRPr="00E86B46">
        <w:rPr>
          <w:rFonts w:ascii="Times New Roman" w:eastAsia="Times New Roman" w:hAnsi="Times New Roman" w:cs="Times New Roman"/>
          <w:bCs/>
          <w:color w:val="auto"/>
          <w:lang w:bidi="ar-SA"/>
        </w:rPr>
        <w:t>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договоре",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-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приказом Министерства образования и науки РФ </w:t>
      </w:r>
      <w:r w:rsidRPr="00E86B46">
        <w:rPr>
          <w:rFonts w:ascii="Times New Roman" w:eastAsia="Times New Roman" w:hAnsi="Times New Roman" w:cs="Times New Roman"/>
          <w:bCs/>
          <w:color w:val="auto"/>
          <w:lang w:bidi="ar-SA"/>
        </w:rPr>
        <w:t>от 11.05.2016 г. № 536 «Особенности режима рабочего времени и времени отдыха педагогических и иных работников организаций, осуществляющих образовательную деятельность»,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постановлением Правительства Российской Федерации от 14 мая 2015 г. № 466 «О ежегодных основных удлиненных оплачиваемых отпусках»,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приказом Министерства образования и науки РФ от 31.05.2016 г. 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№ 644 «Об утверждении Порядка предоставления педагогическим работникам организаций осуществляющих образовательную деятельность, длительного отпуска сроком до одного года».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4.2. Рабочее время и время отдыха работников определяется Правилами внутреннего трудового распорядка организации – приложение № 1 к коллективному договору (ст. 91 ТК РФ), графиком сменности, графиком работы, утверждаемыми работодателем с учетом мнения профкома, а также условиями трудового договора, должностными инструкциями работников и обязанностями, возлагаемыми на них Уставом организации.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4.4. Для педагогических работников организации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Конкретная продолжительность рабочего времени педагогических работников определяется с учетом нормы часов педагогической работы, установленных за ставку заработной платы, объема учебной нагрузки, выполнения дополнительных обязанностей, возложенных на них Правилами внутреннего трудового распорядка и Уставом образовательной организации.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4.5. Неполное рабочее время — неполный рабочий день или неполная рабочая неделя устанавливаются в следующих случаях: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по соглашению между работником и работодателем;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—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4.6. Работа в выходные и нерабочие праздничные дни запрещена. Привлечение работников организации к работе в выходные и нерабочие праздничные дни допускается только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её подразделений.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Привлечение работников в выходные и нерабочие праздничные дни без их согласия допускается в только случаях, предусмотренных ст.113 ТК РФ.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В других случаях привлечение к работе в выходные дни и праздничные нерабочие дни возможно только с письменного согласия работника и с учетом мнения выборного органа первичной профсоюзной организации.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Привлечение к работе в выходные и нерабочие праздничные дни инвалидов, женщин имеющих детей до 3-х лет, допускается с их согласия при условии, если это не запрещено им по состоянию здоровья в соответствии с медицинским заключением.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Привлечение работников к работе в выходные и нерабочие праздничные дни производится по письменному приказу работодателя.</w:t>
      </w:r>
    </w:p>
    <w:p w:rsidR="005E11FD" w:rsidRPr="00E86B46" w:rsidRDefault="005E11FD" w:rsidP="005E11F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Работа в выходной и нерабочий праздничный день оплачивается в двойном размере в порядке, предусмотренном ст. 153 ТК РФ. По желанию работника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4.7. В случаях, предусмотренных ст. 99 ТК РФ, работодатель может привлекать работников к сверхурочной работе, только с их письменного согласия.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4.8.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не позднее, чем за две недели до наступления календарного года.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О времени начала отпуска работник должен быть письменно извещен не позднее, чем за две недели до его начала.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5E11FD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Часть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:rsidR="00D03D40" w:rsidRPr="00E86B46" w:rsidRDefault="00D03D40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4.9. Работодатель обязуется:</w:t>
      </w:r>
    </w:p>
    <w:p w:rsidR="005E11FD" w:rsidRPr="00E86B46" w:rsidRDefault="004E7CF7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4.9.1. </w:t>
      </w:r>
      <w:r w:rsidR="005E11FD" w:rsidRPr="00E86B46">
        <w:rPr>
          <w:rFonts w:ascii="Times New Roman" w:eastAsia="Times New Roman" w:hAnsi="Times New Roman" w:cs="Times New Roman"/>
          <w:color w:val="auto"/>
          <w:lang w:bidi="ar-SA"/>
        </w:rPr>
        <w:t>Предоставлять ежегодный дополнительный оплачиваемый отпуск работникам: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E86B4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занятым на работах с вредными  условиями труда на рабочих местах, которые по </w:t>
      </w:r>
      <w:hyperlink r:id="rId8" w:anchor="dst100172" w:history="1">
        <w:r w:rsidRPr="00E86B46">
          <w:rPr>
            <w:rFonts w:ascii="Times New Roman" w:eastAsia="Times New Roman" w:hAnsi="Times New Roman" w:cs="Times New Roman"/>
            <w:bCs/>
            <w:color w:val="auto"/>
            <w:u w:val="single"/>
            <w:lang w:bidi="ar-SA"/>
          </w:rPr>
          <w:t>результатам</w:t>
        </w:r>
      </w:hyperlink>
      <w:r w:rsidRPr="00E86B4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специальной оценки условий труда отнесены к вредным условиям труда 2, 3 степени в соответствии с ст. 117 ТК РФ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(</w:t>
      </w:r>
      <w:r w:rsidR="00B51D17" w:rsidRPr="00E86B46">
        <w:rPr>
          <w:rFonts w:ascii="Times New Roman" w:eastAsia="Times New Roman" w:hAnsi="Times New Roman" w:cs="Times New Roman"/>
          <w:color w:val="auto"/>
          <w:lang w:bidi="ar-SA"/>
        </w:rPr>
        <w:t>Приложение № 3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к коллективному </w:t>
      </w:r>
      <w:r w:rsidR="00B51D17" w:rsidRPr="00E86B46">
        <w:rPr>
          <w:rFonts w:ascii="Times New Roman" w:eastAsia="Times New Roman" w:hAnsi="Times New Roman" w:cs="Times New Roman"/>
          <w:color w:val="auto"/>
          <w:lang w:bidi="ar-SA"/>
        </w:rPr>
        <w:t>договору).</w:t>
      </w:r>
    </w:p>
    <w:p w:rsidR="005E11FD" w:rsidRPr="00E86B46" w:rsidRDefault="005E11FD" w:rsidP="005E11FD">
      <w:pPr>
        <w:widowControl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Минимальная продолжительность ежегодного дополнительного оплачиваемого отпуска работникам составляет 7 календарных дней. Замена дополнительного отпуска за работу во вредных условиях труда денежной компенсацией не допускается, за исключением случаев увольнения (ч. 3 ст. 126 ТК РФ);</w:t>
      </w:r>
    </w:p>
    <w:p w:rsidR="00B8357B" w:rsidRDefault="005E11FD" w:rsidP="00B51D17">
      <w:pPr>
        <w:pStyle w:val="3"/>
        <w:shd w:val="clear" w:color="auto" w:fill="auto"/>
        <w:spacing w:before="0" w:line="230" w:lineRule="exact"/>
        <w:ind w:firstLine="0"/>
        <w:jc w:val="left"/>
        <w:rPr>
          <w:color w:val="auto"/>
          <w:sz w:val="24"/>
          <w:szCs w:val="24"/>
          <w:lang w:bidi="ar-SA"/>
        </w:rPr>
      </w:pPr>
      <w:r w:rsidRPr="00E86B46">
        <w:rPr>
          <w:color w:val="auto"/>
          <w:sz w:val="24"/>
          <w:szCs w:val="24"/>
          <w:lang w:bidi="ar-SA"/>
        </w:rPr>
        <w:t xml:space="preserve">- с ненормированным рабочим днем </w:t>
      </w:r>
      <w:r w:rsidR="00B51D17" w:rsidRPr="00E86B46">
        <w:rPr>
          <w:color w:val="auto"/>
          <w:sz w:val="24"/>
          <w:szCs w:val="24"/>
          <w:lang w:bidi="ar-SA"/>
        </w:rPr>
        <w:t xml:space="preserve">в соответствии со ст. 119 ТК </w:t>
      </w:r>
      <w:r w:rsidRPr="00E86B46">
        <w:rPr>
          <w:color w:val="auto"/>
          <w:sz w:val="24"/>
          <w:szCs w:val="24"/>
          <w:lang w:bidi="ar-SA"/>
        </w:rPr>
        <w:t xml:space="preserve">(Приложение </w:t>
      </w:r>
      <w:r w:rsidR="004E7CF7" w:rsidRPr="00E86B46">
        <w:rPr>
          <w:color w:val="auto"/>
          <w:sz w:val="24"/>
          <w:szCs w:val="24"/>
          <w:lang w:bidi="ar-SA"/>
        </w:rPr>
        <w:t>№</w:t>
      </w:r>
      <w:r w:rsidR="00D03D40" w:rsidRPr="00D03D40">
        <w:rPr>
          <w:color w:val="auto"/>
          <w:sz w:val="24"/>
          <w:szCs w:val="24"/>
          <w:lang w:bidi="ar-SA"/>
        </w:rPr>
        <w:t xml:space="preserve"> </w:t>
      </w:r>
      <w:r w:rsidR="004E7CF7" w:rsidRPr="00E86B46">
        <w:rPr>
          <w:color w:val="auto"/>
          <w:sz w:val="24"/>
          <w:szCs w:val="24"/>
          <w:lang w:bidi="ar-SA"/>
        </w:rPr>
        <w:t xml:space="preserve">4 </w:t>
      </w:r>
      <w:r w:rsidRPr="00E86B46">
        <w:rPr>
          <w:color w:val="auto"/>
          <w:sz w:val="24"/>
          <w:szCs w:val="24"/>
          <w:lang w:bidi="ar-SA"/>
        </w:rPr>
        <w:t>коллективному договору</w:t>
      </w:r>
      <w:r w:rsidR="00B8357B" w:rsidRPr="00E86B46">
        <w:rPr>
          <w:color w:val="auto"/>
          <w:sz w:val="24"/>
          <w:szCs w:val="24"/>
          <w:lang w:bidi="ar-SA"/>
        </w:rPr>
        <w:t>);</w:t>
      </w:r>
    </w:p>
    <w:p w:rsidR="00D03D40" w:rsidRPr="00E86B46" w:rsidRDefault="00D03D40" w:rsidP="00B51D17">
      <w:pPr>
        <w:pStyle w:val="3"/>
        <w:shd w:val="clear" w:color="auto" w:fill="auto"/>
        <w:spacing w:before="0" w:line="230" w:lineRule="exact"/>
        <w:ind w:firstLine="0"/>
        <w:jc w:val="left"/>
        <w:rPr>
          <w:color w:val="auto"/>
          <w:sz w:val="24"/>
          <w:szCs w:val="24"/>
          <w:lang w:bidi="ar-SA"/>
        </w:rPr>
      </w:pP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4.9.2. Предоставлять работникам отпуск без сохранения заработной платы: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работающим пенсионерам по старости - до 14 календарных дней в году;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- до 14 календарных дней в году;</w:t>
      </w:r>
    </w:p>
    <w:p w:rsidR="005E11FD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работающим инвалидам -  до 60 календарных дней в году.</w:t>
      </w:r>
    </w:p>
    <w:p w:rsidR="00D03D40" w:rsidRPr="00E86B46" w:rsidRDefault="00D03D40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4.9.3. Предоставлять работникам отпуск с сохранением заработной платы: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при рождении ребенка в семье - 5 календарных дней;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для сопровождения детей младшего школьного возраста в школу 1 сентября;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в связи с переездом на новое место жительства - 2 календарных дня;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для проводов детей в армию - 2 календарных дня;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в случае регистрации брака работника (детей работника) - 3 календарных дня;</w:t>
      </w:r>
    </w:p>
    <w:p w:rsidR="005E11FD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на похороны близких родственников - 3 календарных дня.</w:t>
      </w:r>
    </w:p>
    <w:p w:rsidR="00D03D40" w:rsidRDefault="00D03D40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03D40" w:rsidRPr="00E86B46" w:rsidRDefault="00D03D40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4.9.3. Предоставлять работникам дополнительный оплачиваемый отпуск в следующих случаях: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за общественную работу: председателю первичной профсоюзной организации - 2 календарных дня, членам профкома -  1 календарный день.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при отсутствии в течение учебного года дней нетрудоспособности - 3 календарных дня.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4.9.4. Работодатель на основании письменного заявления работника в соответствии со ст. 185.1 ТК РФ освобождает его от работы для прохождения диспансеризации с сохранением за ними места работы (должности) и среднего заработка:</w:t>
      </w:r>
    </w:p>
    <w:p w:rsidR="005E11FD" w:rsidRPr="00E86B46" w:rsidRDefault="005E11FD" w:rsidP="005E11FD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  <w:t>1) всем работникам, кроме нижеперечисленных в подпунктах 2), 3), 4)</w:t>
      </w:r>
      <w:r w:rsidRPr="00E86B4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-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один рабочий день один раз в три года;</w:t>
      </w:r>
    </w:p>
    <w:p w:rsidR="005E11FD" w:rsidRPr="00E86B46" w:rsidRDefault="005E11FD" w:rsidP="005E11FD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  <w:t>2) работникам, не достигшим возраста, дающего право на назначение пенсии по старости (женщины 60 лет, мужчины 65 лет) - два рабочих дня один раз в год в течение пяти лет до наступления такого возраста: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ab/>
        <w:t>3) работникам, которым до наступления права для назначения пенсии досрочно осталось 5 лет и менее, на основании данных, предоставленных ПФР, лицам предпенсионного возраста - два рабочих дня один раз в год в течение пяти лет до наступления пенсии досрочно;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  4) работникам, получателям пенсии по старости - два рабочих дня один раз в год.</w:t>
      </w:r>
    </w:p>
    <w:p w:rsidR="005E11FD" w:rsidRPr="00E86B46" w:rsidRDefault="005E11FD" w:rsidP="005E11FD">
      <w:pPr>
        <w:widowControl/>
        <w:spacing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4.9.5.Работникам, имеющим инвалидность 1, 2 и 3 группы, предоставляется ежегодный основной оплачиваемый отпуск продолжительностью не менее 30 календарных дней (</w:t>
      </w:r>
      <w:hyperlink r:id="rId9" w:tgtFrame="_blank" w:history="1">
        <w:r w:rsidRPr="00E86B46">
          <w:rPr>
            <w:rFonts w:ascii="Times New Roman" w:eastAsia="Times New Roman" w:hAnsi="Times New Roman" w:cs="Times New Roman"/>
            <w:color w:val="auto"/>
            <w:bdr w:val="none" w:sz="0" w:space="0" w:color="auto" w:frame="1"/>
            <w:lang w:bidi="ar-SA"/>
          </w:rPr>
          <w:t>ст. 23 Федерального закона от 24.11.1995 г. N 181-ФЗ</w:t>
        </w:r>
      </w:hyperlink>
      <w:r w:rsidRPr="00E86B46"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:rsidR="005E11FD" w:rsidRPr="00E86B46" w:rsidRDefault="005E11FD" w:rsidP="005E11F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4.10. Не реже чем через каждые 10 лет непрерывной преподавательской работы педагогическим работникам (в том числе совместителям) предоставлять длительный отпуск сроком до одного года в порядке, определенном приказом Министерства образования и науки РФ от 31.01.2016 года № 644.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Работник подает работодателю заявление на длительный отпуск не менее чем за две недели до дня его начала. В заявлении определяет конкретную продолжительность и дату начала отпуска.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Разделение длительного отпуска на части, досрочный выход из отпуска определяются работником и работодателем по соглашению сторон.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По заявлению педагогического работника длительный отпуск: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продляется или переносится на другой период на основании листка нетрудоспособности работника в период нахождения его в отпуске,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присоединяется к ежегодному основному оплачиваемому отпуску.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4.11. Общими выходными днями являются суббота и воскресенье.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4.13. Время перерыва для отдыха и питания устанавливаются Правилами внутреннего трудового распорядка.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Для педагогических работников, выполняющих свои обязанности непрерывно в течение рабочего дня, перерыв для приема пищи не устанавливается. Работникам организации обеспечивается возможность приема пищи одновременно вместе с воспитанниками или отдельно в специально отведенном для этой цели помещении. </w:t>
      </w:r>
    </w:p>
    <w:p w:rsidR="005E11FD" w:rsidRPr="00E86B46" w:rsidRDefault="005E11FD" w:rsidP="005E11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Время для отдыха и питания для других работников устанавливается Правилами внутреннего трудового распорядка и не должно быть менее 30 мин (ст. 108 ТК РФ).</w:t>
      </w:r>
    </w:p>
    <w:p w:rsidR="005E11FD" w:rsidRPr="00E86B46" w:rsidRDefault="005E11FD" w:rsidP="005E11FD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8357B" w:rsidRPr="00E86B46" w:rsidRDefault="00B8357B" w:rsidP="005E11FD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8357B" w:rsidRPr="00B8357B" w:rsidRDefault="00B8357B" w:rsidP="00B8357B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8357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V</w:t>
      </w:r>
      <w:r w:rsidRPr="00B8357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ОПЛАТА И НОРМИРОВАНИЕ ТРУДА</w:t>
      </w:r>
    </w:p>
    <w:p w:rsidR="00B8357B" w:rsidRPr="00E86B46" w:rsidRDefault="00B8357B" w:rsidP="009423A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 Стороны исходят из того, что:</w:t>
      </w:r>
    </w:p>
    <w:p w:rsidR="009423AB" w:rsidRPr="00E86B46" w:rsidRDefault="00B8357B" w:rsidP="009423AB">
      <w:pPr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5.1.</w:t>
      </w:r>
      <w:r w:rsidR="009423AB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Заработная плата работников устанавливается согласно:</w:t>
      </w:r>
    </w:p>
    <w:p w:rsidR="009423AB" w:rsidRPr="00E86B46" w:rsidRDefault="009423AB" w:rsidP="009423AB">
      <w:pPr>
        <w:widowControl/>
        <w:numPr>
          <w:ilvl w:val="0"/>
          <w:numId w:val="27"/>
        </w:numPr>
        <w:suppressAutoHyphens/>
        <w:jc w:val="both"/>
        <w:rPr>
          <w:rFonts w:ascii="Times New Roman" w:eastAsia="Times New Roman" w:hAnsi="Times New Roman" w:cs="Times New Roman"/>
          <w:b/>
          <w:color w:val="0D0D0D"/>
          <w:kern w:val="2"/>
          <w:lang w:bidi="ar-SA"/>
        </w:rPr>
      </w:pPr>
      <w:r w:rsidRPr="00E86B46">
        <w:rPr>
          <w:rFonts w:ascii="Times New Roman" w:eastAsia="DejaVu Sans" w:hAnsi="Times New Roman" w:cs="Times New Roman"/>
          <w:color w:val="0D0D0D"/>
          <w:kern w:val="2"/>
          <w:lang w:eastAsia="zh-CN" w:bidi="hi-IN"/>
        </w:rPr>
        <w:t>Положения о порядке формирования и распределения ФОТ и системе оплаты труда работников муниципальных казенных дошкольных образовательных учреждений Третьяковского района (вступило в силу 01 января 2018г.);</w:t>
      </w:r>
    </w:p>
    <w:p w:rsidR="009423AB" w:rsidRPr="00E86B46" w:rsidRDefault="009423AB" w:rsidP="009423AB">
      <w:pPr>
        <w:widowControl/>
        <w:numPr>
          <w:ilvl w:val="0"/>
          <w:numId w:val="27"/>
        </w:numPr>
        <w:suppressAutoHyphens/>
        <w:jc w:val="both"/>
        <w:rPr>
          <w:rFonts w:ascii="Times New Roman" w:eastAsia="Times New Roman" w:hAnsi="Times New Roman" w:cs="Times New Roman"/>
          <w:color w:val="0D0D0D"/>
          <w:kern w:val="2"/>
          <w:lang w:bidi="ar-SA"/>
        </w:rPr>
      </w:pPr>
      <w:r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lastRenderedPageBreak/>
        <w:t>Положения о порядке формирования и распределения фонда оплаты труда и системе оплаты труда работников муниципального бюджетного дошкольного образовательного учреждения МБДОУ «Детский сад «Солнышко» Третьяковского района, утвержденного 13.12.</w:t>
      </w:r>
      <w:r w:rsidR="00AF19FA" w:rsidRPr="00AF19FA">
        <w:rPr>
          <w:rFonts w:ascii="Times New Roman" w:eastAsia="Times New Roman" w:hAnsi="Times New Roman" w:cs="Times New Roman"/>
          <w:color w:val="0D0D0D"/>
          <w:kern w:val="2"/>
          <w:lang w:bidi="ar-SA"/>
        </w:rPr>
        <w:t>20</w:t>
      </w:r>
      <w:r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>19г.;</w:t>
      </w:r>
    </w:p>
    <w:p w:rsidR="009423AB" w:rsidRPr="00E86B46" w:rsidRDefault="0059278B" w:rsidP="009423AB">
      <w:pPr>
        <w:widowControl/>
        <w:numPr>
          <w:ilvl w:val="0"/>
          <w:numId w:val="27"/>
        </w:numPr>
        <w:suppressAutoHyphens/>
        <w:jc w:val="both"/>
        <w:rPr>
          <w:rFonts w:ascii="Times New Roman" w:eastAsia="Times New Roman" w:hAnsi="Times New Roman" w:cs="Times New Roman"/>
          <w:color w:val="0D0D0D"/>
          <w:kern w:val="2"/>
          <w:lang w:bidi="ar-SA"/>
        </w:rPr>
      </w:pPr>
      <w:r>
        <w:rPr>
          <w:rFonts w:ascii="Times New Roman" w:eastAsia="DejaVu Sans" w:hAnsi="Times New Roman" w:cs="Times New Roman"/>
          <w:color w:val="0D0D0D"/>
          <w:kern w:val="2"/>
          <w:lang w:eastAsia="zh-CN" w:bidi="hi-IN"/>
        </w:rPr>
        <w:t xml:space="preserve">Положения </w:t>
      </w:r>
      <w:r w:rsidR="009423AB" w:rsidRPr="00E86B46">
        <w:rPr>
          <w:rFonts w:ascii="Times New Roman" w:eastAsia="DejaVu Sans" w:hAnsi="Times New Roman" w:cs="Times New Roman"/>
          <w:color w:val="0D0D0D"/>
          <w:kern w:val="2"/>
          <w:lang w:eastAsia="zh-CN" w:bidi="hi-IN"/>
        </w:rPr>
        <w:t xml:space="preserve">о порядке и условиях осуществления стимулирующих выплат педагогическим работникам муниципального бюджетного дошкольного образовательного учреждения «Детский сад «Солнышко» Третьяковского района, утвержденного </w:t>
      </w:r>
      <w:r w:rsidR="009423AB"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>13.12.</w:t>
      </w:r>
      <w:r w:rsidR="00AF19FA" w:rsidRPr="00AF19FA">
        <w:rPr>
          <w:rFonts w:ascii="Times New Roman" w:eastAsia="Times New Roman" w:hAnsi="Times New Roman" w:cs="Times New Roman"/>
          <w:color w:val="0D0D0D"/>
          <w:kern w:val="2"/>
          <w:lang w:bidi="ar-SA"/>
        </w:rPr>
        <w:t>20</w:t>
      </w:r>
      <w:r w:rsidR="009423AB"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>19г.;</w:t>
      </w:r>
    </w:p>
    <w:p w:rsidR="009423AB" w:rsidRPr="00E86B46" w:rsidRDefault="009423AB" w:rsidP="009423AB">
      <w:pPr>
        <w:widowControl/>
        <w:numPr>
          <w:ilvl w:val="0"/>
          <w:numId w:val="27"/>
        </w:numPr>
        <w:suppressAutoHyphens/>
        <w:jc w:val="both"/>
        <w:rPr>
          <w:rFonts w:ascii="Times New Roman" w:eastAsia="Times New Roman" w:hAnsi="Times New Roman" w:cs="Times New Roman"/>
          <w:color w:val="0D0D0D"/>
          <w:kern w:val="2"/>
          <w:lang w:bidi="ar-SA"/>
        </w:rPr>
      </w:pPr>
      <w:r w:rsidRPr="00E86B46">
        <w:rPr>
          <w:rFonts w:ascii="Times New Roman" w:eastAsia="DejaVu Sans" w:hAnsi="Times New Roman" w:cs="Times New Roman"/>
          <w:color w:val="0D0D0D"/>
          <w:kern w:val="2"/>
          <w:lang w:bidi="hi-IN"/>
        </w:rPr>
        <w:t>Положения</w:t>
      </w:r>
      <w:r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 xml:space="preserve"> </w:t>
      </w:r>
      <w:r w:rsidRPr="00E86B46">
        <w:rPr>
          <w:rFonts w:ascii="Times New Roman" w:eastAsia="DejaVu Sans" w:hAnsi="Times New Roman" w:cs="Times New Roman"/>
          <w:color w:val="0D0D0D"/>
          <w:kern w:val="2"/>
          <w:lang w:bidi="hi-IN"/>
        </w:rPr>
        <w:t>о премировании работников</w:t>
      </w:r>
      <w:r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 xml:space="preserve"> </w:t>
      </w:r>
      <w:r w:rsidRPr="00E86B46">
        <w:rPr>
          <w:rFonts w:ascii="Times New Roman" w:eastAsia="DejaVu Sans" w:hAnsi="Times New Roman" w:cs="Times New Roman"/>
          <w:color w:val="0D0D0D"/>
          <w:kern w:val="2"/>
          <w:lang w:bidi="hi-IN"/>
        </w:rPr>
        <w:t>Муниципального бюджетного</w:t>
      </w:r>
      <w:r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 xml:space="preserve"> </w:t>
      </w:r>
      <w:r w:rsidRPr="00E86B46">
        <w:rPr>
          <w:rFonts w:ascii="Times New Roman" w:eastAsia="DejaVu Sans" w:hAnsi="Times New Roman" w:cs="Times New Roman"/>
          <w:color w:val="0D0D0D"/>
          <w:kern w:val="2"/>
          <w:lang w:bidi="hi-IN"/>
        </w:rPr>
        <w:t>дошкольного образовательного учреждения</w:t>
      </w:r>
      <w:r w:rsidRPr="00E86B46">
        <w:rPr>
          <w:rFonts w:ascii="Times New Roman" w:eastAsia="Times New Roman" w:hAnsi="Times New Roman" w:cs="Times New Roman"/>
          <w:color w:val="0D0D0D"/>
          <w:kern w:val="2"/>
          <w:lang w:bidi="ar-SA"/>
        </w:rPr>
        <w:t xml:space="preserve"> </w:t>
      </w:r>
      <w:r w:rsidRPr="00E86B46">
        <w:rPr>
          <w:rFonts w:ascii="Times New Roman" w:eastAsia="DejaVu Sans" w:hAnsi="Times New Roman" w:cs="Times New Roman"/>
          <w:color w:val="0D0D0D"/>
          <w:kern w:val="2"/>
          <w:lang w:bidi="hi-IN"/>
        </w:rPr>
        <w:t>«Детский сад «Солнышко» Третьяковского района Алтайского края, утвержденного 29.11.2023г.</w:t>
      </w:r>
    </w:p>
    <w:p w:rsidR="00B8357B" w:rsidRPr="00E86B46" w:rsidRDefault="00B8357B" w:rsidP="00EB0676">
      <w:pPr>
        <w:widowControl/>
        <w:ind w:right="21" w:firstLine="540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5.2. Заработная плата выплачивается работникам в денежной форме</w:t>
      </w:r>
    </w:p>
    <w:p w:rsidR="00B8357B" w:rsidRPr="00E86B46" w:rsidRDefault="00B8357B" w:rsidP="00B8357B">
      <w:pPr>
        <w:widowControl/>
        <w:ind w:right="21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через банковскую карту </w:t>
      </w:r>
      <w:r w:rsidRPr="00E86B46">
        <w:rPr>
          <w:rFonts w:ascii="Times New Roman" w:hAnsi="Times New Roman" w:cs="Times New Roman"/>
        </w:rPr>
        <w:t>в месте выполнения им</w:t>
      </w:r>
      <w:r w:rsidR="000F7668" w:rsidRPr="00E86B46">
        <w:rPr>
          <w:rFonts w:ascii="Times New Roman" w:hAnsi="Times New Roman" w:cs="Times New Roman"/>
        </w:rPr>
        <w:t>и</w:t>
      </w:r>
      <w:r w:rsidRPr="00E86B46">
        <w:rPr>
          <w:rFonts w:ascii="Times New Roman" w:hAnsi="Times New Roman" w:cs="Times New Roman"/>
        </w:rPr>
        <w:t xml:space="preserve"> работы.</w:t>
      </w:r>
    </w:p>
    <w:p w:rsidR="00B8357B" w:rsidRPr="00E86B46" w:rsidRDefault="00B8357B" w:rsidP="00B8357B">
      <w:pPr>
        <w:widowControl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Заработная плата выплачивается работникам за текущий месяц не реже чем каждые полмесяца в денежной форме. Днями выплаты заработной платы являются</w:t>
      </w:r>
      <w:r w:rsidR="000F7668"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86B46">
        <w:rPr>
          <w:rFonts w:ascii="Times New Roman" w:hAnsi="Times New Roman" w:cs="Times New Roman"/>
        </w:rPr>
        <w:t>10 - ое и 25 - ое числа текущего месяца.</w:t>
      </w:r>
    </w:p>
    <w:p w:rsidR="00B8357B" w:rsidRPr="00E86B46" w:rsidRDefault="00B8357B" w:rsidP="00B8357B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При совпадении дня выплаты с выходным днем или нерабочим днем выплату заработной платы производить накануне этого дня. Оплату отпуска производить не позднее, чем за три дня до его начала.  </w:t>
      </w:r>
    </w:p>
    <w:p w:rsidR="00B8357B" w:rsidRPr="00E86B46" w:rsidRDefault="00B8357B" w:rsidP="00B8357B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задержки выплаты заработной платы на срок более 15 дней работник, известив работодателя в письменной форме, вправе приостановить работу на весь период до выплаты заработной платы. </w:t>
      </w:r>
    </w:p>
    <w:p w:rsidR="00B8357B" w:rsidRPr="00E86B46" w:rsidRDefault="00B8357B" w:rsidP="00B8357B">
      <w:pPr>
        <w:widowControl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5.3. Оплата труда работников, занятых на работах с вредными условиями труда устанавливается по результатам специальной оценки условий труда в повышенном размере. </w:t>
      </w:r>
      <w:r w:rsidRPr="00E86B46">
        <w:rPr>
          <w:rFonts w:ascii="Times New Roman" w:eastAsia="Calibri" w:hAnsi="Times New Roman" w:cs="Times New Roman"/>
          <w:color w:val="auto"/>
          <w:lang w:bidi="ar-SA"/>
        </w:rPr>
        <w:t xml:space="preserve">Минимальный размер повышения оплаты труда указанных работников составляет 4 процента тарифной ставки (оклада), установленной для различных видов работ с нормальными условиями труда (ст. 147 ТК РФ). Конкретный размер повышения оплаты труда определяется коллективным договором при согласовании с профсоюзным комитетом организации. </w:t>
      </w:r>
    </w:p>
    <w:p w:rsidR="00B8357B" w:rsidRPr="00E86B46" w:rsidRDefault="00B8357B" w:rsidP="00B8357B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5.4. Оплата труда работников в ночное время производится в повышенном размере, но ниже 35 процентов часовой ставки (части оклада (должностного оклада), рассчитанного за час работы.</w:t>
      </w:r>
    </w:p>
    <w:p w:rsidR="00B8357B" w:rsidRPr="00E86B46" w:rsidRDefault="00B8357B" w:rsidP="00B8357B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5.5. Переработка рабочего времени воспитателей, помощников воспитателей, вследствие неявки сменяющего работника или родителей, осуществляемая по инициативе работодателя за пределами рабочего времени, установленного графиками работ, является сверхурочной работой.</w:t>
      </w:r>
    </w:p>
    <w:p w:rsidR="00B8357B" w:rsidRPr="00E86B46" w:rsidRDefault="00B8357B" w:rsidP="00B8357B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Сверхурочная работа оплачивается за первые два часа работы не менее чем в полуторном размере, за последующие часы – не менее чем в двойном размере.</w:t>
      </w:r>
    </w:p>
    <w:p w:rsidR="00B8357B" w:rsidRPr="00E86B46" w:rsidRDefault="00B8357B" w:rsidP="00B8357B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5.6. Работодатель обязуется:</w:t>
      </w:r>
    </w:p>
    <w:p w:rsidR="00B8357B" w:rsidRPr="00E86B46" w:rsidRDefault="00B8357B" w:rsidP="00B8357B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5.6.1. При нарушении установленного срока выплаты заработной п</w:t>
      </w:r>
      <w:r w:rsidR="00EB0676">
        <w:rPr>
          <w:rFonts w:ascii="Times New Roman" w:eastAsia="Times New Roman" w:hAnsi="Times New Roman" w:cs="Times New Roman"/>
          <w:color w:val="auto"/>
          <w:lang w:bidi="ar-SA"/>
        </w:rPr>
        <w:t>латы, оплаты отпуска, вы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плат при увольнении и других выплат, причитающихся работнику, выплатить эти суммы с начислением процентов (денежной компенсации) в размере не ниже одной сто пятидесятой действующей в это время ключевой ставки рефинансирование Центрального банка РФ от невыплаченных сумм за каждый день задержки, начиная со следующего дня после установленного срока выплаты по день фактического расчета включительно </w:t>
      </w:r>
      <w:r w:rsidRPr="00E86B46">
        <w:rPr>
          <w:rFonts w:ascii="Calibri" w:eastAsia="Times New Roman" w:hAnsi="Calibri" w:cs="Times New Roman"/>
          <w:color w:val="auto"/>
          <w:lang w:bidi="ar-SA"/>
        </w:rPr>
        <w:t>(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ст. 236 ТК РФ);</w:t>
      </w:r>
    </w:p>
    <w:p w:rsidR="00B8357B" w:rsidRPr="00E86B46" w:rsidRDefault="00B8357B" w:rsidP="00B8357B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5.6.2. Сохранять за работниками, участвовавшими в забастовке из-за невыполнения настоящего коллективного договора, отраслевого территориального соглашения по вине работодателя или органов власти, заработную плату в полном размере;</w:t>
      </w:r>
    </w:p>
    <w:p w:rsidR="00B8357B" w:rsidRPr="00E86B46" w:rsidRDefault="00B8357B" w:rsidP="00B8357B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5.6.3. Возместить работникам материальный ущерб, причинённый в результате незаконного лишения их возможности трудиться в случае приостановки работы в </w:t>
      </w:r>
      <w:r w:rsidRPr="00E86B46">
        <w:rPr>
          <w:rFonts w:ascii="Times New Roman" w:eastAsia="Times New Roman" w:hAnsi="Times New Roman" w:cs="Times New Roman"/>
          <w:color w:val="auto"/>
          <w:spacing w:val="-1"/>
          <w:lang w:bidi="ar-SA"/>
        </w:rPr>
        <w:t>порядке, предусмотренном ст. 142 ТК РФ, в полном размере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; </w:t>
      </w:r>
    </w:p>
    <w:p w:rsidR="00B8357B" w:rsidRPr="00E86B46" w:rsidRDefault="00B8357B" w:rsidP="00B8357B">
      <w:pPr>
        <w:widowControl/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5.6.4. Сохранять за работниками заработную плату в полном размере за время простоев, возникших в результате непредвиденных и непредотвратимых событий (климатические условия);</w:t>
      </w:r>
    </w:p>
    <w:p w:rsidR="00B8357B" w:rsidRPr="00E86B46" w:rsidRDefault="00B8357B" w:rsidP="00B8357B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5.6.5. Выдавать всем работникам расчетные листки по начисленной и выплаченной заработной плате (Порядок оформления расчетных листков определен в совместном письме Минобразования РФ и Профсоюза работников народного образования и науки № 29-55-442 ИН/29-02-07/146 от 08.12.99 г. Форма расчетного листка утверждается работодателем, с учетом мнения профсоюзного комитета образовательного учреждения (ст.136 ТК РФ);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5.6.6.</w:t>
      </w:r>
      <w:r w:rsidRPr="00E86B4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>Устанавливать доплаты председателям первичных профсоюзных организаций, другим работникам – членам Профсоюза, на которых возложены общественно значимые виды деятельности: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а) по содействию создания условий, повышающих результативность деятельности образовательной организации, благоприятного климата в коллективе;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б) по участию в разработке локальных нормативных актов, подготовке и организации социально значимых мероприятий в образовательной организации;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в) по контролю за: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-  соблюдением трудового законодательства,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- выполнением условий трудовых договоров с работниками и коллективного договора образовательного учреждения. 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(Основание: Региональное отраслевое соглашение по организациям Алтайского края, осуществляющим образовательную деятельность на 2022 – 2024 годы).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Размеры доплат определяются Положением об оплате труда образовательной организации.</w:t>
      </w:r>
    </w:p>
    <w:p w:rsidR="00B8357B" w:rsidRPr="00E86B46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w w:val="105"/>
          <w:lang w:bidi="ar-SA"/>
        </w:rPr>
        <w:t>5.6.7. Предусматривать надбавку к заработной плате</w:t>
      </w:r>
      <w:r w:rsidRPr="00E86B46">
        <w:rPr>
          <w:rFonts w:ascii="Times New Roman" w:eastAsia="Times New Roman" w:hAnsi="Times New Roman" w:cs="Times New Roman"/>
          <w:color w:val="auto"/>
          <w:lang w:bidi="ar-SA"/>
        </w:rPr>
        <w:t xml:space="preserve"> уполномоченным профсоюза по охране труда за выполнение возложенных на них обязанностей в размере не менее 20 процентов от должностного оклада, ставки заработной платы.</w:t>
      </w:r>
    </w:p>
    <w:p w:rsidR="00B8357B" w:rsidRDefault="00B8357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86B46">
        <w:rPr>
          <w:rFonts w:ascii="Times New Roman" w:eastAsia="Times New Roman" w:hAnsi="Times New Roman" w:cs="Times New Roman"/>
          <w:color w:val="auto"/>
          <w:lang w:bidi="ar-SA"/>
        </w:rPr>
        <w:t>(Основание: Региональное отраслевое соглашение по организациям Алтайского края, осуществляющим образовательную деятельность на 2022 – 2024 годы).</w:t>
      </w:r>
    </w:p>
    <w:p w:rsidR="0059278B" w:rsidRPr="00E86B46" w:rsidRDefault="0059278B" w:rsidP="00B8357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8357B" w:rsidRPr="008E7198" w:rsidRDefault="00B8357B" w:rsidP="00B8357B">
      <w:pPr>
        <w:widowControl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8357B" w:rsidRDefault="00B8357B" w:rsidP="00B835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835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B835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УСЛОВИЯ, ОХРАНА И БЕЗОПАСНОСТЬ ТРУДА</w:t>
      </w:r>
    </w:p>
    <w:p w:rsidR="00AC7B73" w:rsidRPr="00E86B46" w:rsidRDefault="00AC7B73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b/>
          <w:bCs/>
          <w:color w:val="auto"/>
          <w:kern w:val="2"/>
          <w:lang w:eastAsia="zh-CN" w:bidi="hi-IN"/>
        </w:rPr>
        <w:t xml:space="preserve">     </w:t>
      </w:r>
      <w:r w:rsidRPr="00E86B46">
        <w:rPr>
          <w:rFonts w:ascii="Times New Roman" w:eastAsia="DejaVu Sans" w:hAnsi="Times New Roman" w:cs="Times New Roman"/>
          <w:bCs/>
          <w:color w:val="auto"/>
          <w:kern w:val="2"/>
          <w:lang w:eastAsia="zh-CN" w:bidi="hi-IN"/>
        </w:rPr>
        <w:t>Работодатель в соответствии с действующим законодательством и нормативными правовыми актами по охране труда обязуется: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Times New Roman" w:hAnsi="Times New Roman" w:cs="Times New Roman"/>
          <w:color w:val="auto"/>
          <w:kern w:val="2"/>
          <w:lang w:bidi="hi-IN"/>
        </w:rPr>
        <w:t>6</w:t>
      </w:r>
      <w:r w:rsidR="00AC7B73" w:rsidRPr="00E86B46">
        <w:rPr>
          <w:rFonts w:ascii="Times New Roman" w:eastAsia="Times New Roman" w:hAnsi="Times New Roman" w:cs="Times New Roman"/>
          <w:color w:val="auto"/>
          <w:kern w:val="2"/>
          <w:lang w:bidi="hi-IN"/>
        </w:rPr>
        <w:t>.</w:t>
      </w:r>
      <w:r w:rsidRPr="00E86B46">
        <w:rPr>
          <w:rFonts w:ascii="Times New Roman" w:eastAsia="Times New Roman" w:hAnsi="Times New Roman" w:cs="Times New Roman"/>
          <w:color w:val="auto"/>
          <w:kern w:val="2"/>
          <w:lang w:bidi="hi-IN"/>
        </w:rPr>
        <w:t>1.1</w:t>
      </w:r>
      <w:r w:rsidR="0059278B">
        <w:rPr>
          <w:rFonts w:ascii="Times New Roman" w:eastAsia="Times New Roman" w:hAnsi="Times New Roman" w:cs="Times New Roman"/>
          <w:color w:val="auto"/>
          <w:kern w:val="2"/>
          <w:lang w:bidi="hi-IN"/>
        </w:rPr>
        <w:t xml:space="preserve"> </w:t>
      </w:r>
      <w:r w:rsidR="00AC7B73" w:rsidRPr="00E86B46">
        <w:rPr>
          <w:rFonts w:ascii="Times New Roman" w:eastAsia="Times New Roman" w:hAnsi="Times New Roman" w:cs="Times New Roman"/>
          <w:color w:val="auto"/>
          <w:kern w:val="2"/>
          <w:lang w:bidi="hi-IN"/>
        </w:rPr>
        <w:t>Выделять на мероприятия по охране труда средства в сумме, предусмотренной ежегодными Соглашениями по охране труда и планом финансово-хозяйственной деятельности образовательной организации в соответствии с требованиями статьи 226 ТК РФ и Регионального отраслевого соглашения по организациям Алтайского края, осуществляющим образовательную деятельность.</w:t>
      </w:r>
    </w:p>
    <w:p w:rsidR="00AC7B73" w:rsidRPr="00E86B46" w:rsidRDefault="00AC7B73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  Обеспечить своевременную разработку и выполнить в установленные сроки комплекс организационных и технических мероприятий, предусмотренных Соглашением по охране труда, при условии своевременного финансирования.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2.  Создать службу по охране труда в образовательной организации в соответствии с требованиями ст. 217 ТК РФ (в организации с численностью работников свыше 50 человек ввести должность освобожденного специалиста по охране труда).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3. Разработать Положение об организации работы по охране труда и осуществлять системное управления охраной труда (СОУТ) в образовательной организации.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4.Обеспечить безопасность работников при эксплуатации зданий и сооружений, оборудования, осуществлении технологических процессов. Вести необходимую документацию на здания и сооружения в соответствии с требованиями.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5. Разработать и утвердить инструкции по охране труда с учетом мнения профсоюзного комитета (ст. 212 Трудового кодекса РФ).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lastRenderedPageBreak/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6. Обучить работников безопасным методам и приемам выполнения работ, проводить инструктаж по охране труда, организовывать прохождение работником стажировки на рабочих местах и проверку знаний, требований охраны труда в установленные сроки.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7. Обучить электротехнический, электротехнологический и неэлектротехнический персонал Правилам технической эксплуатации электроустановок потребителей, Правилам безопасности при эксплуатации электроустановок потребителей, организовать проверку знания на получение группы допуска к работе (повара, прачка, кастелянша, рабочий по комплексному обслуживанию здания.)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8. Не допускать к работе лиц, не прошедших в установленном порядке обучение, инструктаж, стажировку и проверку знаний, требований охраны труда.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9. Не допускать работников к исполнению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10. Обеспечить работников за счет средств организации сертифицированной спецодеждой, в соответствии с Межотраслевыми правилами обеспечения работников спецодеждой, спецобувью и другими средствами индивидуальной защиты и действующими нормами</w:t>
      </w:r>
      <w:r w:rsidR="00AC7B73" w:rsidRPr="00E86B46">
        <w:rPr>
          <w:rFonts w:ascii="Times New Roman" w:eastAsia="DejaVu Sans" w:hAnsi="Times New Roman" w:cs="Times New Roman"/>
          <w:color w:val="00B0F0"/>
          <w:kern w:val="2"/>
          <w:lang w:eastAsia="zh-CN" w:bidi="hi-IN"/>
        </w:rPr>
        <w:t xml:space="preserve"> 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при условии финансирования, составить смету расходов на приобретение необходимых средств. </w:t>
      </w:r>
    </w:p>
    <w:p w:rsidR="00AC7B73" w:rsidRPr="00E86B46" w:rsidRDefault="00AC7B73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Times New Roman" w:hAnsi="Times New Roman" w:cs="Times New Roman"/>
          <w:color w:val="auto"/>
          <w:kern w:val="2"/>
          <w:lang w:eastAsia="zh-CN" w:bidi="hi-IN"/>
        </w:rPr>
        <w:t xml:space="preserve">       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Обеспечить работников смывающими и обезвреживающими средствами на работах с неблагоприятными условиями труда в соответствии с действующими нормами, составить смету расходов на приобретение необходимых средств.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Times New Roman" w:hAnsi="Times New Roman" w:cs="Times New Roman"/>
          <w:color w:val="auto"/>
          <w:kern w:val="2"/>
          <w:lang w:eastAsia="zh-CN" w:bidi="hi-IN"/>
        </w:rPr>
        <w:t xml:space="preserve"> 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11. Проводить систематический контроль за обеспечением безопасных условий трудового и образовательного процессов, за состоянием условий труда на рабочих и учебных местах, а также за правильностью применения работниками средств индивидуальной и коллективной защиты.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12. Работодатель организует проведение за счет собственных средств периодических (в течение трудовой деятельности) медицинских осмотров.</w:t>
      </w:r>
    </w:p>
    <w:p w:rsidR="00AC7B73" w:rsidRPr="00E86B46" w:rsidRDefault="00AC7B73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Times New Roman" w:hAnsi="Times New Roman" w:cs="Times New Roman"/>
          <w:color w:val="auto"/>
          <w:kern w:val="2"/>
          <w:lang w:eastAsia="zh-CN" w:bidi="hi-IN"/>
        </w:rPr>
        <w:t xml:space="preserve">        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В соответствии со статьями 213, 219 ТК РФ и Федеральным законом от 17.09.1998 № 157-ФЗ «Об иммунопрофилактике инфекционных болезней» проводить медицинские осмотры, профессиональную гигиеническую подготовку и аттестацию, а также медицинскую вакцинацию работников образовательных организаций (по желанию) за счет средств работодателя.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13. Провести специальную оценку условий труда (СОУТ) на всех рабочих местах организации.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14. Обеспечивать беспрепятственный допуск представителей органов государственного надзора и контроля, органов Профсоюза для проведения проверок состояния условий и охраны труда, а также для расследования несчастных случаев и профессиональных заболеваний.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15. Предоставлять органам Профсоюза за соблюдением требований охраны труда информацию и документы, необходимые для осуществления ими своих полномочий.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16. Принимать меры по предотвращению аварийных ситуаций, сохранению жизни и здоровья работников, обучающихся и воспитанников, в том числе по оказанию первой доврачебной помощи, при возникновении таких ситуаций.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17. Организовать обучение и проверку знаний требований охраны труда, обеспечивать повышение квалификации работников службы охраны труда и членов комиссии в установленные сроки.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6.1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.18. Обеспечивать 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lastRenderedPageBreak/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19. Выполнять предписания (представления) органов государственного надзора и контроля, органов Профсоюза за соблюдением требований охраны труда; рассматривать и выполнять представления уполномоченных (доверенных лиц) по охране труда.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20. Обеспечить обязательное страхование работников от несчастных случаев и профессиональных заболеваний.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21. Предоставлять гарантии и компенсации работникам, занятым на работах с вредными и (или) опасными условиями труда в соответствии с Трудовым кодексом РФ, отраслевыми соглашениями, другими нормативными правовыми актами, содержащими государственные нормативные требования охраны труда:</w:t>
      </w:r>
    </w:p>
    <w:p w:rsidR="00AC7B73" w:rsidRPr="00E86B46" w:rsidRDefault="00AC7B73" w:rsidP="00AC7B73">
      <w:pPr>
        <w:widowControl/>
        <w:numPr>
          <w:ilvl w:val="0"/>
          <w:numId w:val="2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0D0D0D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0D0D0D"/>
          <w:kern w:val="2"/>
          <w:lang w:eastAsia="zh-CN" w:bidi="hi-IN"/>
        </w:rPr>
        <w:t>дополнительный  оплачиваемый отпуск и сокращенный рабочий день по перечню профессий и должностей, являющемуся приложением к колдоговору.</w:t>
      </w:r>
    </w:p>
    <w:p w:rsidR="00AC7B73" w:rsidRPr="00E86B46" w:rsidRDefault="00AC7B73" w:rsidP="00AC7B73">
      <w:pPr>
        <w:widowControl/>
        <w:numPr>
          <w:ilvl w:val="0"/>
          <w:numId w:val="2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0D0D0D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0D0D0D"/>
          <w:kern w:val="2"/>
          <w:lang w:eastAsia="zh-CN" w:bidi="hi-IN"/>
        </w:rPr>
        <w:t>доплату к должностному окладу (тарифной ставке) по перечню профессий и должностей, являющемуся приложением к колдоговору.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22. Рассматривать Заключение профсоюзного комитета о степени вины потерпевшего (застрахованного) вследствие трудового увечья, если его грубая неосторожность содействовала возникновению или увеличению вреда.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23. Возмещать расходы на погребение лицам, имеющим право на возмещение вреда, по случаю смерти кормильца, в случае несчастного случая на производстве.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ab/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ab/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24.  Стороны договорились, что:  </w:t>
      </w:r>
    </w:p>
    <w:p w:rsidR="00AC7B73" w:rsidRPr="00E86B46" w:rsidRDefault="00AC7B73" w:rsidP="00AC7B73">
      <w:pPr>
        <w:widowControl/>
        <w:numPr>
          <w:ilvl w:val="0"/>
          <w:numId w:val="29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администрация по каждому несчастному случаю на производстве образует с участием профсоюзного комитета комиссию по расследованию причин травмы и оформления акта формы Н-1;</w:t>
      </w:r>
    </w:p>
    <w:p w:rsidR="00AC7B73" w:rsidRPr="00E86B46" w:rsidRDefault="00AC7B73" w:rsidP="00AC7B73">
      <w:pPr>
        <w:widowControl/>
        <w:numPr>
          <w:ilvl w:val="0"/>
          <w:numId w:val="29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в случае невыполнения должностными лицами нормативных требований к условиям труда, нарушения установленных режимов труда и отдыха, не обеспечения работника необходимыми средствами защиты, в результате чего создается реальная угроза здоровью (работоспособности) работника, последний вправе отказаться от выполнения работы до принятия мер по устранению выявленных нарушений, поставив официально в известность работодателя и председателя профсоюзного комитета. </w:t>
      </w:r>
    </w:p>
    <w:p w:rsidR="00AC7B73" w:rsidRPr="00E86B46" w:rsidRDefault="00AC7B73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ab/>
        <w:t>Отказ от работы не влечет за собой ответственности работника.</w:t>
      </w:r>
    </w:p>
    <w:p w:rsidR="00AC7B73" w:rsidRPr="00E86B46" w:rsidRDefault="00AC7B73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ab/>
        <w:t>За время приостановки работы по указанным причинам за работником сохраняется место работы и ему выплачивается заработная плата в размере среднего заработка.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25.  Создать необходимые условия для работы уполномоченных профсоюзного комитета по охране труда:</w:t>
      </w:r>
    </w:p>
    <w:p w:rsidR="00AC7B73" w:rsidRPr="00E86B46" w:rsidRDefault="00AC7B73" w:rsidP="00AC7B73">
      <w:pPr>
        <w:widowControl/>
        <w:numPr>
          <w:ilvl w:val="0"/>
          <w:numId w:val="30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обеспечивать их правилами, инструкциями, другими нормативными и справочными материалами за счет средств организации;</w:t>
      </w:r>
    </w:p>
    <w:p w:rsidR="00AC7B73" w:rsidRPr="00E86B46" w:rsidRDefault="00AC7B73" w:rsidP="00AC7B73">
      <w:pPr>
        <w:widowControl/>
        <w:numPr>
          <w:ilvl w:val="0"/>
          <w:numId w:val="30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освобождать от основной работы для выполнения профсоюзных обязанностей в интересах коллектива до __</w:t>
      </w:r>
      <w:r w:rsidRPr="003737BE">
        <w:rPr>
          <w:rFonts w:ascii="Times New Roman" w:eastAsia="DejaVu Sans" w:hAnsi="Times New Roman" w:cs="Times New Roman"/>
          <w:color w:val="auto"/>
          <w:kern w:val="2"/>
          <w:u w:val="single"/>
          <w:lang w:eastAsia="zh-CN" w:bidi="hi-IN"/>
        </w:rPr>
        <w:t>3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__ часов в течение рабочего дня (недели) с сохранением среднего заработка.  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0D0D0D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26. Ежегодно в ноябре месяце (до составления плана финансово-хозяйственной деятельности на новый календарный год) </w:t>
      </w:r>
      <w:r w:rsidR="00AC7B73" w:rsidRPr="00E86B46">
        <w:rPr>
          <w:rFonts w:ascii="Times New Roman" w:eastAsia="DejaVu Sans" w:hAnsi="Times New Roman" w:cs="Times New Roman"/>
          <w:color w:val="0D0D0D"/>
          <w:kern w:val="2"/>
          <w:lang w:eastAsia="zh-CN" w:bidi="hi-IN"/>
        </w:rPr>
        <w:t xml:space="preserve">заключать Соглашение по охране труда между работодателем и профсоюзным комитетом. 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27. Содержать в штате организации лицо, ответственное за электрохозяйство.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28. Использовать в качестве дополнительного источника финансирования мероприятий по охране труда возможность возврата части сумм страховых взносов (до 20%) на предупредительные меры по сокращению производственного травматизма, в том числе на проведение специальной оценки условий труда, обучение по охране труда, приобретение СИЗ, 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lastRenderedPageBreak/>
        <w:t>санаторно-курортное лечение работников, занятых на работах с вредными и (или) опасными условиями труда, проведение обязательных медицинских осмотров.</w:t>
      </w:r>
    </w:p>
    <w:p w:rsidR="00AC7B73" w:rsidRPr="00E86B46" w:rsidRDefault="00E86B46" w:rsidP="00AC7B73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6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.</w:t>
      </w:r>
      <w:r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1.</w:t>
      </w:r>
      <w:r w:rsidR="00AC7B73" w:rsidRPr="00E86B46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29. В случаях ухудшения условий труда (отсутствия нормальной освещенности в группах, низкого температурного режима, повышенного уровня шума и т. п.), грубых нарушений требований охраны труда, пожарной, экологической безопасности технический инспектор труда или уполномоченный (доверенное лицо) по охране труда профсоюзной организации вправе вносить представление руководителю образовательного учреждения, на устранение указанных нарушений и сообщать в соответствующий орган управления образованием.</w:t>
      </w:r>
    </w:p>
    <w:p w:rsidR="00B8357B" w:rsidRPr="00E86B46" w:rsidRDefault="00B8357B" w:rsidP="00B8357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944540" w:rsidRPr="00944540" w:rsidRDefault="00B8357B" w:rsidP="00E86B46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835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86B4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 w:rsidR="00944540"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VII</w:t>
      </w:r>
      <w:r w:rsidR="00944540"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МОЛОДЕЖНАЯ ПОЛИТИКА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7.1. Стороны коллективного договора договорились молодыми педагогическими работниками считать работников в возрасте до 35 лет.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7.2. Работодатель совместно с профкомом обязуются: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разработать и принять Программу работы с молодыми педагогическими работниками в организации,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- утвердить Положение о наставничестве. 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7.3. Работодатель обязуется: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- закреплять наставников за всеми молодыми работниками не позднее 2 месяцев с начала их работы и не менее чем на 6 месяцев; 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осуществлять доплату наставникам молодых педагогов из стимулирующего фонда оплаты труда в размере, устанавливаемом комиссией образовательной организации по распределению стимулирующего фонда оплаты труда, с учетом соответствия критериям осуществления наставничества и его результатов;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- выплачивать первые 3 года ежемесячную поощрительную надбавку к должностному окладу (ставке заработной платы) выпускникам организаций высшего и среднего профессионального образования, впервые поступивших на работу 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(первый год – </w:t>
      </w:r>
      <w:r w:rsidRPr="004E7CF7">
        <w:rPr>
          <w:rFonts w:ascii="Times New Roman" w:eastAsia="Times New Roman" w:hAnsi="Times New Roman" w:cs="Times New Roman"/>
          <w:color w:val="auto"/>
          <w:lang w:bidi="ar-SA"/>
        </w:rPr>
        <w:t>не менее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30%, второй год </w:t>
      </w:r>
      <w:r w:rsidRPr="004E7CF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– </w:t>
      </w:r>
      <w:r w:rsidRPr="003737BE">
        <w:rPr>
          <w:rFonts w:ascii="Times New Roman" w:eastAsia="Times New Roman" w:hAnsi="Times New Roman" w:cs="Times New Roman"/>
          <w:color w:val="auto"/>
          <w:lang w:bidi="ar-SA"/>
        </w:rPr>
        <w:t>не менее</w:t>
      </w:r>
      <w:r w:rsidR="003737B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20%, третий год – </w:t>
      </w:r>
      <w:r w:rsidRPr="004E7CF7">
        <w:rPr>
          <w:rFonts w:ascii="Times New Roman" w:eastAsia="Times New Roman" w:hAnsi="Times New Roman" w:cs="Times New Roman"/>
          <w:color w:val="auto"/>
          <w:lang w:bidi="ar-SA"/>
        </w:rPr>
        <w:t>не менее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>10%);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обеспечивать повышение квалификации молодых педагогических работников не реже одного раза в 3 года;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проводить конкурсы профессионального мастерства среди молодых педагогических работников, физкультурно-спортивные мероприятия и спартакиады.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bCs/>
          <w:color w:val="auto"/>
          <w:lang w:bidi="ar-SA"/>
        </w:rPr>
        <w:t>7.4. Профсоюзный комитет обязуется: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оказывать материальную помощь молодым педагогическим работникам на проведение свадьбы, при рождении ребенка, поступлении его в первый класс школы в размере, определенном Положением об оказании материальной помощи;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оказывать помощь молодым педагогам в реализации установленных для них законодательством льгот и дополнительных гарантий;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своевременно предоставлять информацию и оказывать помощь молодым педагогическим работникам при оформлении документов для вступления в различные программы по улучшению жилищных условий,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оказывать помощь в получении беспроцентных ссуд, приобретении льготных профсоюзных путевок в районной (городской) и краевой организациях Профсоюза,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осуществлять общественный контроль за соблюдением работодателем норм трудового законодательства.</w:t>
      </w:r>
    </w:p>
    <w:p w:rsidR="00944540" w:rsidRPr="00944540" w:rsidRDefault="00944540" w:rsidP="0094454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44540" w:rsidRPr="00944540" w:rsidRDefault="00944540" w:rsidP="0094454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VIII</w:t>
      </w: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ГАРАНТИИ ПРОФСОЮЗНОЙ ДЕЯТЕЛЬНОСТИ</w:t>
      </w:r>
    </w:p>
    <w:p w:rsidR="00944540" w:rsidRPr="008E7198" w:rsidRDefault="00944540" w:rsidP="00944540">
      <w:pPr>
        <w:widowControl/>
        <w:jc w:val="both"/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</w:pP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iCs/>
          <w:color w:val="auto"/>
          <w:lang w:bidi="ar-SA"/>
        </w:rPr>
        <w:t>Гарантии деятельности профкома определяются Трудовым кодексом РФ и Федеральным законом «О профессиональных союзах, их правах и гарантиях деятельности».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iCs/>
          <w:color w:val="auto"/>
          <w:lang w:bidi="ar-SA"/>
        </w:rPr>
        <w:t>8. Работодатель обязуется: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8.1. Предоставлять бесплатно профкому организации помещение для проведения заседаний профкома, хранения документации, транспортные средства и средства связи, 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возможность размещения информации в доступном для всех работников месте, право пользоваться оргтехникой.</w:t>
      </w:r>
    </w:p>
    <w:p w:rsidR="00944540" w:rsidRPr="004E7CF7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8.2. Ежемесячно и бесплатно, при наличии письменных заявлений работников, являющихся членами профсоюза, перечислять на счет профсоюза членские профсоюзные взносы из заработной платы работников одновременно </w:t>
      </w:r>
      <w:r w:rsidRPr="004E7CF7">
        <w:rPr>
          <w:rFonts w:ascii="Times New Roman" w:eastAsia="Times New Roman" w:hAnsi="Times New Roman" w:cs="Times New Roman"/>
          <w:color w:val="auto"/>
          <w:lang w:bidi="ar-SA"/>
        </w:rPr>
        <w:t>в день перечисления работодателем НДФЛ.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8.3. Не увольнять председателя профкома и его заместителя, в том числе в течение 2-х лет после окончания срока их полномочий, без предварительного согласия вышестоящего выборного профсоюзного органа (райкома, горкома или совета профсоюза): по сокращению численности или штата работников (п. 2 ст. 81 ТК РФ), вследствие недостаточной квалификации (п. 3 «Б» ст. 81 ТК РФ), в случае повторного неисполнения работником без уважительных причин трудовых обязанностей (п. 5 ст. 81 ТК РФ).</w:t>
      </w:r>
    </w:p>
    <w:p w:rsidR="00944540" w:rsidRPr="008E7198" w:rsidRDefault="00944540" w:rsidP="0094454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ab/>
        <w:t>8.4. Освобождать от основной работы председателя профкома, членов профкома для краткосрочной профсоюзной учебы, участия в качестве делегатов в работе конференций, созываемых профсоюзом, заседаний райкома, горкома или совета профсоюза, других мероприятий, организуемых профсоюзом, с сохранением заработной платы.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8.5. Отчислять в профком денежные средства в размере__</w:t>
      </w:r>
      <w:r w:rsidR="008E7198" w:rsidRPr="008E7198">
        <w:rPr>
          <w:rFonts w:ascii="Times New Roman" w:eastAsia="Times New Roman" w:hAnsi="Times New Roman" w:cs="Times New Roman"/>
          <w:color w:val="auto"/>
          <w:u w:val="single"/>
          <w:lang w:bidi="ar-SA"/>
        </w:rPr>
        <w:t>1%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>___ на проведение культурно-массовой и физкультурно-оздоровительной работы.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8.6. Предоставлять профкому необходимую информацию по любым вопросам труда и социально-экономического развития организации.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8.7. Включать членов профкома в состав комиссий организации по тарификации, аттестации педагогических работников, специальной оценки рабочих мест, охране труда, социальному страхованию и др.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8.8. Рассматривать с учетом мнения профкома следующие вопросы: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расторжение трудового договора с работниками, являющимися членами профсоюза, по инициативе работодателя (ст. 82, 374 ТК РФ, п. 2.16 коллективного договора);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привлечение к сверхурочным работам (ст. 99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разделение рабочего времени на части (ст.105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очередность предоставления отпусков (ст. 123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установление заработной платы (ст. 135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применение систем нормирования труда (ст. 159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массовые увольнения (ст. 180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установления перечня должностей работников с ненормальным рабочим днем (ст.101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создание комиссий по охране труда (ст.218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утверждение формы расчетного листка (ст.136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установление размеров повышенной заработной платы за вредные и (или) опасные и иные особые условия труда (ст.147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размеры повышения заработной платы в ночное время (ст.154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применение и снятие дисциплинарного взыскания до истечения 1 года со дня его применения (ст.193, 194 ТК РФ);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- определение форм профессиональной подготовки, переподготовки и повышения квалификации работников, перечь необходимых профессий и специальностей; 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установление дней выплаты заработной платы работникам (ст.136 ТК РФ) и другие вопросы.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8.9. Бесплатно предоставлять страницу на внутреннем информационном сайте организации для размещения информации профкома.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8.10. Включать профком в перечень подразделений, определяемых для обязательной рассылки документов вышестоящих организаций, касающихся трудовых, социально-экономических интересов работников организации и основополагающих документов, касающихся их профессиональных интересов.</w:t>
      </w:r>
    </w:p>
    <w:p w:rsidR="00944540" w:rsidRPr="00944540" w:rsidRDefault="00944540" w:rsidP="0094454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44540" w:rsidRPr="00944540" w:rsidRDefault="00944540" w:rsidP="00944540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IX</w:t>
      </w: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ОБЯЗАТЕЛЬСТВА ПРОФКОМА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 Профком обязуется: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9.1. Представлять и защищать права и интересы членов профсоюза по социально-трудовым вопросам в соответствии с Трудовым кодексом РФ и Федеральным законом «О профессиональных союзах, их правах и гарантиях деятельности».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организации, в размере, установленном данной первичной профсоюзной организацией.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9.2. 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9.3. Осуществлять контроль за правильностью расходования фонда заработной платы, фонда стимулирующих доплат и надбавок, фонда экономии заработной платы.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9.4. Осуществлять контроль за правильностью ведения и хранения трудовых книжек работников, за своевременностью внесения в них записей, в т. ч. при присвоении квалификационных категорий по результатам аттестации работников.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9.5. Совместно с работодателем и работниками разрабатывать меры по защите персональных данных работников (ст. 86 ТК РФ).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9.6. Представлять и защищать трудовые права членов профсоюза в комиссии по трудовым спорам и суде.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9.7.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="00BD7E36">
        <w:rPr>
          <w:rFonts w:ascii="Times New Roman" w:eastAsia="Times New Roman" w:hAnsi="Times New Roman" w:cs="Times New Roman"/>
          <w:color w:val="auto"/>
          <w:lang w:bidi="ar-SA"/>
        </w:rPr>
        <w:t>.8. Участвовать совместно с районным комитетом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 Профсоюза в работе комиссии по социальному страхованию и летнему оздоровлению детей работников организации.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9.9. Совместно с комиссией по социальному страхованию вести учет нуждающихся в санаторно-курортном лечении.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9.10. Осуществлять общественный контроль за своевременным и полным перечислением работодателем страховых платежей.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9.11. Осуществлять контроль за правильностью и своевременностью предоставления работникам отпусков и их оплаты.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9.12. Осуществлять общественный контроль за состоянием условий и охраны труда.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9.13. Осуществлять выборы уполномоченных (доверенных) лиц по охране труда профсоюзного комитета и организовать их работу.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9.14. Участвовать в разработке Положения о системе управления охраной труда в организации.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9.15. Принимать участие в проведении конкурсов, дней, месячников охраны труда.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9.16. Участвовать в проведении специальной оценки условий труда рабочих мест.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9.17. Согласовывать инструкции, программы проведения инструктажей (вводного и первичного на рабочем месте) по охране труда, перечни: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- должностей, которым бесплатно выдается спецодежда, спецобувь и другие средства индивидуальной защиты, смывающие и обезвреживающие средства; 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 xml:space="preserve">- должностей, которые должны иметь соответствующую группу допуска по электрической безопасности; 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профессий и должностей, работа в которых дает право на дополнительный оплачиваемый отпуск за работу с вредными и (или) опасными условиями труда и др.</w:t>
      </w:r>
    </w:p>
    <w:p w:rsidR="00944540" w:rsidRPr="008E7198" w:rsidRDefault="00944540" w:rsidP="009445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9.18. Участвовать в работе комиссий организации по тарификации, аттестации педагогических работников.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9.19. Осуществлять контроль за соблюдением порядка проведения аттестации педагогических работников организации.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9.20.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9.21. Оказывать материальную помощь членам профсоюза в случаях, определенных Положением профсоюзной организации об оказании материальной помощи.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9.22. Осуществлять культурно-массовую и физкультурно-оздоровительную работу в организации.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44540" w:rsidRPr="00944540" w:rsidRDefault="00944540" w:rsidP="00944540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X</w:t>
      </w: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ЛЬГОТЫ И ГАРАНТИИ ДЛЯ ЧЛЕНОВ ПРОФСОЮЗА</w:t>
      </w:r>
    </w:p>
    <w:p w:rsidR="00944540" w:rsidRPr="00944540" w:rsidRDefault="00944540" w:rsidP="0094454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44540" w:rsidRPr="008E7198" w:rsidRDefault="00944540" w:rsidP="0094454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>10.1. Работники – члены профсоюза имеют право: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10.1.1. Приобретать санаторно-курортные путевки в профсоюзные санатории на льготных условиях.</w:t>
      </w:r>
    </w:p>
    <w:p w:rsidR="00944540" w:rsidRPr="008E7198" w:rsidRDefault="00944540" w:rsidP="0094454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ab/>
        <w:t>10.1.2. Пользоваться услугами кредитного потребительского кооператива с участием профсоюзных средств в соответствии с его уставом.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10.1.3. Получать: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 безвозмездную материальную помощь в сложных жизненных ситуациях,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беспроцентные денежные займы,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 бесплатные юридические консультации по социально-трудовым вопросам,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бесплатную юридическую защиту при рассмотрении индивидуальных и коллективных трудовых споров, расследовании несчастного случая на производстве, привлечении к дисциплинарной ответственности, увольнении по инициативе работодателя, обращении в суд по трудовым и пенсионным вопросам.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профсоюзные награды за активную работу в профсоюзе,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 содействие в оздоровлении своих детей,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- новогодние подарки для детей за счет средств первичной профорганизации (при наличии средств на данную статью расходов в смете первичной профсоюзной организации и по решению профкома).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10.1.4. Участвовать в профсоюзных программах страхования жизни и здоровья.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10.1.5. Участвовать в профсоюзных программах, предусматривающих организацию на льготных условиях туристических и культурно-образовательных поездок и иных культурных, образовательных, познавательных, спортивных и оздоровительных мероприятиях, организуемых профсоюзом.</w:t>
      </w:r>
    </w:p>
    <w:p w:rsidR="00944540" w:rsidRPr="008E7198" w:rsidRDefault="00944540" w:rsidP="0094454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10.1.6. Участвовать в профсоюзных программах, предусматривающих софинансирование мероприятий по предоставлению высокотехнологичной медицинской помощи, зубопротезирования, иных медицинских услуг.</w:t>
      </w:r>
    </w:p>
    <w:p w:rsidR="00944540" w:rsidRPr="00944540" w:rsidRDefault="00944540" w:rsidP="0094454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44540" w:rsidRPr="00944540" w:rsidRDefault="00944540" w:rsidP="00944540">
      <w:pPr>
        <w:widowControl/>
        <w:spacing w:after="12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</w:t>
      </w: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</w:t>
      </w: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КОНТРОЛЬ ЗА ВЫПОЛНЕНИЕМ КОЛЛЕКТИВНОГО ДОГОВОРА. ОТВЕТСТВЕННОСТЬ СТОРОН.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11.1. Стороны договорились, что: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11.1.1.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11.1.2. Совместно разрабатывают план мероприятий по выполнению настоящего коллективного договора, осуществляют контроль за его реализацией и ежегодно отчитываются о выполнении коллективного договора на общем собрании работников.</w:t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E7198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11.1.3.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944540" w:rsidRPr="008E7198" w:rsidRDefault="00944540" w:rsidP="00944540">
      <w:pPr>
        <w:widowControl/>
        <w:ind w:firstLine="54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E7198">
        <w:rPr>
          <w:rFonts w:ascii="Times New Roman" w:eastAsia="Times New Roman" w:hAnsi="Times New Roman" w:cs="Times New Roman"/>
          <w:color w:val="auto"/>
          <w:lang w:bidi="ar-SA"/>
        </w:rPr>
        <w:t>11.1.4.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действующим законодательством.</w:t>
      </w:r>
    </w:p>
    <w:p w:rsidR="00944540" w:rsidRDefault="00944540" w:rsidP="00944540">
      <w:pPr>
        <w:widowControl/>
        <w:spacing w:after="120" w:line="276" w:lineRule="auto"/>
        <w:ind w:lef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54B1F" w:rsidRDefault="00154B1F" w:rsidP="00944540">
      <w:pPr>
        <w:widowControl/>
        <w:spacing w:after="120" w:line="276" w:lineRule="auto"/>
        <w:ind w:lef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D7E36" w:rsidRDefault="00BD7E36" w:rsidP="00944540">
      <w:pPr>
        <w:widowControl/>
        <w:spacing w:after="120" w:line="276" w:lineRule="auto"/>
        <w:ind w:lef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D7E36" w:rsidRPr="00944540" w:rsidRDefault="00BD7E36" w:rsidP="00944540">
      <w:pPr>
        <w:widowControl/>
        <w:spacing w:after="120" w:line="276" w:lineRule="auto"/>
        <w:ind w:left="28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44540" w:rsidRPr="00944540" w:rsidRDefault="00944540" w:rsidP="00944540">
      <w:pPr>
        <w:widowControl/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45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ПЕРЕЧЕНЬ ПРИЛОЖЕНИЙ К КОЛЛЕКТИВНОМУ ДОГОВОРУ:</w:t>
      </w:r>
    </w:p>
    <w:p w:rsidR="00453201" w:rsidRDefault="00154B1F" w:rsidP="00154B1F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53201" w:rsidRPr="00FA23A7">
        <w:rPr>
          <w:sz w:val="24"/>
          <w:szCs w:val="24"/>
        </w:rPr>
        <w:t>Правила внутреннего трудового распорядка для работников МБДОУ «Д</w:t>
      </w:r>
      <w:r w:rsidR="00453201">
        <w:rPr>
          <w:sz w:val="24"/>
          <w:szCs w:val="24"/>
        </w:rPr>
        <w:t xml:space="preserve">етский сад  </w:t>
      </w:r>
    </w:p>
    <w:p w:rsidR="00453201" w:rsidRPr="00FA23A7" w:rsidRDefault="00453201" w:rsidP="001F2B0A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FA23A7">
        <w:rPr>
          <w:sz w:val="24"/>
          <w:szCs w:val="24"/>
        </w:rPr>
        <w:t>«</w:t>
      </w:r>
      <w:r>
        <w:rPr>
          <w:sz w:val="24"/>
          <w:szCs w:val="24"/>
        </w:rPr>
        <w:t>Солнышко</w:t>
      </w:r>
      <w:r w:rsidRPr="00FA23A7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53201" w:rsidRPr="00FA23A7" w:rsidRDefault="00154B1F" w:rsidP="00154B1F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453201" w:rsidRPr="00FA23A7">
        <w:rPr>
          <w:sz w:val="24"/>
          <w:szCs w:val="24"/>
        </w:rPr>
        <w:t>Положение об оплате труда</w:t>
      </w:r>
      <w:r w:rsidR="00453201">
        <w:rPr>
          <w:sz w:val="24"/>
          <w:szCs w:val="24"/>
        </w:rPr>
        <w:t xml:space="preserve"> работников МБДОУ «Детский сад «Солнышко</w:t>
      </w:r>
      <w:r w:rsidR="00453201" w:rsidRPr="00FA23A7">
        <w:rPr>
          <w:sz w:val="24"/>
          <w:szCs w:val="24"/>
        </w:rPr>
        <w:t>»</w:t>
      </w:r>
      <w:r w:rsidR="00FA21CB">
        <w:rPr>
          <w:sz w:val="24"/>
          <w:szCs w:val="24"/>
        </w:rPr>
        <w:t xml:space="preserve"> с изменениями.</w:t>
      </w:r>
    </w:p>
    <w:p w:rsidR="00453201" w:rsidRDefault="00154B1F" w:rsidP="00154B1F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453201" w:rsidRPr="00FA23A7">
        <w:rPr>
          <w:sz w:val="24"/>
          <w:szCs w:val="24"/>
        </w:rPr>
        <w:t xml:space="preserve">Перечень должностей и профессий, имеющих право на обеспечение специальной </w:t>
      </w:r>
    </w:p>
    <w:p w:rsidR="00453201" w:rsidRPr="00FA23A7" w:rsidRDefault="00453201" w:rsidP="001F2B0A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FA23A7">
        <w:rPr>
          <w:sz w:val="24"/>
          <w:szCs w:val="24"/>
        </w:rPr>
        <w:t>одеждой, обувью и другими средствами индивидуальной защиты</w:t>
      </w:r>
    </w:p>
    <w:p w:rsidR="00453201" w:rsidRDefault="00154B1F" w:rsidP="00154B1F">
      <w:pPr>
        <w:pStyle w:val="3"/>
        <w:shd w:val="clear" w:color="auto" w:fill="auto"/>
        <w:spacing w:before="0"/>
        <w:ind w:left="2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453201">
        <w:rPr>
          <w:sz w:val="24"/>
          <w:szCs w:val="24"/>
        </w:rPr>
        <w:t xml:space="preserve">Перечень профессий и должностей, которым устанавливаются доплаты, </w:t>
      </w:r>
    </w:p>
    <w:p w:rsidR="00453201" w:rsidRPr="00FA23A7" w:rsidRDefault="00453201" w:rsidP="001F2B0A">
      <w:pPr>
        <w:pStyle w:val="3"/>
        <w:shd w:val="clear" w:color="auto" w:fill="auto"/>
        <w:spacing w:before="0"/>
        <w:ind w:left="20" w:firstLine="0"/>
        <w:rPr>
          <w:sz w:val="24"/>
          <w:szCs w:val="24"/>
        </w:rPr>
      </w:pPr>
      <w:r>
        <w:rPr>
          <w:sz w:val="24"/>
          <w:szCs w:val="24"/>
        </w:rPr>
        <w:t>дополнительный отпуск.</w:t>
      </w:r>
    </w:p>
    <w:p w:rsidR="00453201" w:rsidRDefault="00154B1F" w:rsidP="00154B1F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453201">
        <w:rPr>
          <w:sz w:val="24"/>
          <w:szCs w:val="24"/>
        </w:rPr>
        <w:t xml:space="preserve">Порядок учета мотивированного мнения выборного органа первичной профсоюзной </w:t>
      </w:r>
    </w:p>
    <w:p w:rsidR="00453201" w:rsidRDefault="00154B1F" w:rsidP="001F2B0A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3201">
        <w:rPr>
          <w:sz w:val="24"/>
          <w:szCs w:val="24"/>
        </w:rPr>
        <w:t>организации при принятии локальных нормативных актов.</w:t>
      </w:r>
    </w:p>
    <w:p w:rsidR="00453201" w:rsidRPr="00154B1F" w:rsidRDefault="00154B1F" w:rsidP="00154B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53201" w:rsidRPr="00154B1F">
        <w:rPr>
          <w:rFonts w:ascii="Times New Roman" w:hAnsi="Times New Roman" w:cs="Times New Roman"/>
        </w:rPr>
        <w:t xml:space="preserve">Порядок учета мотивированного мнения выборного органа первичной профсоюзной </w:t>
      </w:r>
    </w:p>
    <w:p w:rsidR="005E11FD" w:rsidRPr="00453201" w:rsidRDefault="00453201" w:rsidP="001F2B0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53201">
        <w:rPr>
          <w:rFonts w:ascii="Times New Roman" w:hAnsi="Times New Roman" w:cs="Times New Roman"/>
        </w:rPr>
        <w:t>организации при расторжении трудового договора по инициативе работодателя.</w:t>
      </w: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5E11FD" w:rsidRDefault="005E11FD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p w:rsidR="00944540" w:rsidRDefault="00944540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</w:p>
    <w:bookmarkEnd w:id="2"/>
    <w:p w:rsidR="00953774" w:rsidRPr="00FA23A7" w:rsidRDefault="00953774" w:rsidP="005E11FD">
      <w:pPr>
        <w:pStyle w:val="3"/>
        <w:shd w:val="clear" w:color="auto" w:fill="auto"/>
        <w:spacing w:before="0"/>
        <w:ind w:left="20" w:right="20" w:firstLine="0"/>
        <w:rPr>
          <w:sz w:val="24"/>
          <w:szCs w:val="24"/>
        </w:rPr>
      </w:pPr>
    </w:p>
    <w:p w:rsidR="000840C0" w:rsidRPr="00FA23A7" w:rsidRDefault="000840C0">
      <w:pPr>
        <w:pStyle w:val="3"/>
        <w:numPr>
          <w:ilvl w:val="0"/>
          <w:numId w:val="7"/>
        </w:numPr>
        <w:shd w:val="clear" w:color="auto" w:fill="auto"/>
        <w:spacing w:before="0"/>
        <w:ind w:left="20" w:right="20" w:firstLine="0"/>
        <w:rPr>
          <w:sz w:val="24"/>
          <w:szCs w:val="24"/>
        </w:rPr>
        <w:sectPr w:rsidR="000840C0" w:rsidRPr="00FA23A7" w:rsidSect="00002F61">
          <w:footerReference w:type="default" r:id="rId10"/>
          <w:type w:val="continuous"/>
          <w:pgSz w:w="11909" w:h="16838" w:code="9"/>
          <w:pgMar w:top="602" w:right="1042" w:bottom="967" w:left="1134" w:header="0" w:footer="3" w:gutter="0"/>
          <w:cols w:space="720"/>
          <w:noEndnote/>
          <w:docGrid w:linePitch="360"/>
        </w:sectPr>
      </w:pPr>
    </w:p>
    <w:p w:rsidR="005C7E6A" w:rsidRPr="00DA1BA9" w:rsidRDefault="005C7E6A" w:rsidP="005C7E6A">
      <w:pPr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1BA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№ 1</w:t>
      </w:r>
    </w:p>
    <w:p w:rsidR="005C7E6A" w:rsidRPr="00DA1BA9" w:rsidRDefault="005C7E6A" w:rsidP="005C7E6A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C7E6A" w:rsidRPr="00DA1BA9" w:rsidRDefault="005C7E6A" w:rsidP="005C7E6A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C7E6A" w:rsidRDefault="005C7E6A" w:rsidP="005C7E6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</w:t>
      </w:r>
      <w:r w:rsidRPr="00DA1BA9">
        <w:rPr>
          <w:rFonts w:ascii="Times New Roman" w:eastAsia="Times New Roman" w:hAnsi="Times New Roman" w:cs="Times New Roman"/>
        </w:rPr>
        <w:t xml:space="preserve">ОЕ ДОШКОЛЬНОЕ </w:t>
      </w:r>
    </w:p>
    <w:p w:rsidR="005C7E6A" w:rsidRPr="00DA1BA9" w:rsidRDefault="005C7E6A" w:rsidP="005C7E6A">
      <w:pPr>
        <w:jc w:val="center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>ОБРАЗОВАТЕЛЬНОЕ УЧРЕЖДЕНИЕ «ДЕТСКИЙ САД «СОЛНЫШКО»</w:t>
      </w:r>
    </w:p>
    <w:p w:rsidR="005C7E6A" w:rsidRPr="00DA1BA9" w:rsidRDefault="005C7E6A" w:rsidP="005C7E6A">
      <w:pPr>
        <w:jc w:val="center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>ТРЕТЬЯКОВСКОГО РАЙОНА АЛТАЙСКОГО КРАЯ</w:t>
      </w:r>
    </w:p>
    <w:p w:rsidR="005C7E6A" w:rsidRPr="00DA1BA9" w:rsidRDefault="005C7E6A" w:rsidP="005C7E6A">
      <w:pPr>
        <w:rPr>
          <w:rFonts w:ascii="Times New Roman" w:eastAsia="Times New Roman" w:hAnsi="Times New Roman" w:cs="Times New Roman"/>
        </w:rPr>
      </w:pPr>
    </w:p>
    <w:p w:rsidR="005C7E6A" w:rsidRDefault="005C7E6A" w:rsidP="005C7E6A">
      <w:pPr>
        <w:rPr>
          <w:rFonts w:ascii="Times New Roman" w:eastAsia="Times New Roman" w:hAnsi="Times New Roman" w:cs="Times New Roman"/>
        </w:rPr>
      </w:pPr>
    </w:p>
    <w:p w:rsidR="005C7E6A" w:rsidRPr="00DA1BA9" w:rsidRDefault="005C7E6A" w:rsidP="005C7E6A">
      <w:pPr>
        <w:rPr>
          <w:rFonts w:ascii="Times New Roman" w:eastAsia="Times New Roman" w:hAnsi="Times New Roman" w:cs="Times New Roman"/>
        </w:rPr>
      </w:pPr>
    </w:p>
    <w:p w:rsidR="005C7E6A" w:rsidRPr="00DA1BA9" w:rsidRDefault="005C7E6A" w:rsidP="005C7E6A">
      <w:pPr>
        <w:ind w:left="426"/>
        <w:rPr>
          <w:rFonts w:ascii="Times New Roman" w:eastAsia="Times New Roman" w:hAnsi="Times New Roman" w:cs="Times New Roman"/>
        </w:rPr>
      </w:pPr>
    </w:p>
    <w:p w:rsidR="005C7E6A" w:rsidRPr="00DA1BA9" w:rsidRDefault="005C7E6A" w:rsidP="005C7E6A">
      <w:pPr>
        <w:ind w:left="426"/>
        <w:rPr>
          <w:rFonts w:ascii="Times New Roman" w:eastAsia="Times New Roman" w:hAnsi="Times New Roman" w:cs="Times New Roman"/>
          <w:b/>
        </w:rPr>
      </w:pPr>
      <w:r w:rsidRPr="00DA1BA9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Представитель работников:                                      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          </w:t>
      </w:r>
      <w:r w:rsidRPr="00DA1BA9"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Представитель работодателя:                         </w:t>
      </w:r>
    </w:p>
    <w:p w:rsidR="005C7E6A" w:rsidRPr="00DA1BA9" w:rsidRDefault="005C7E6A" w:rsidP="005C7E6A">
      <w:pPr>
        <w:ind w:left="426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 xml:space="preserve">    </w:t>
      </w:r>
      <w:r w:rsidR="001776EC">
        <w:rPr>
          <w:rFonts w:ascii="Times New Roman" w:eastAsia="Times New Roman" w:hAnsi="Times New Roman" w:cs="Times New Roman"/>
        </w:rPr>
        <w:t xml:space="preserve"> </w:t>
      </w:r>
      <w:r w:rsidRPr="00DA1BA9">
        <w:rPr>
          <w:rFonts w:ascii="Times New Roman" w:eastAsia="Times New Roman" w:hAnsi="Times New Roman" w:cs="Times New Roman"/>
        </w:rPr>
        <w:t xml:space="preserve">«Согласовано»                                                                </w:t>
      </w:r>
      <w:r w:rsidR="001776EC">
        <w:rPr>
          <w:rFonts w:ascii="Times New Roman" w:eastAsia="Times New Roman" w:hAnsi="Times New Roman" w:cs="Times New Roman"/>
        </w:rPr>
        <w:t xml:space="preserve">              </w:t>
      </w:r>
      <w:r w:rsidRPr="00DA1BA9">
        <w:rPr>
          <w:rFonts w:ascii="Times New Roman" w:eastAsia="Times New Roman" w:hAnsi="Times New Roman" w:cs="Times New Roman"/>
        </w:rPr>
        <w:t>«Утверждаю»</w:t>
      </w:r>
    </w:p>
    <w:p w:rsidR="005C7E6A" w:rsidRPr="00DA1BA9" w:rsidRDefault="005C7E6A" w:rsidP="005C7E6A">
      <w:pPr>
        <w:ind w:left="426"/>
        <w:jc w:val="both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>протоко</w:t>
      </w:r>
      <w:r>
        <w:rPr>
          <w:rFonts w:ascii="Times New Roman" w:eastAsia="Times New Roman" w:hAnsi="Times New Roman" w:cs="Times New Roman"/>
        </w:rPr>
        <w:t xml:space="preserve">л профсоюзного                             </w:t>
      </w:r>
      <w:r w:rsidR="001776EC"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заведующий МБ</w:t>
      </w:r>
      <w:r w:rsidRPr="00DA1BA9">
        <w:rPr>
          <w:rFonts w:ascii="Times New Roman" w:eastAsia="Times New Roman" w:hAnsi="Times New Roman" w:cs="Times New Roman"/>
        </w:rPr>
        <w:t>ДОУ</w:t>
      </w:r>
    </w:p>
    <w:p w:rsidR="005C7E6A" w:rsidRPr="00DA1BA9" w:rsidRDefault="005C7E6A" w:rsidP="005C7E6A">
      <w:pPr>
        <w:ind w:left="426"/>
        <w:jc w:val="both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 xml:space="preserve">комитета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DA1BA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DA1BA9">
        <w:rPr>
          <w:rFonts w:ascii="Times New Roman" w:eastAsia="Times New Roman" w:hAnsi="Times New Roman" w:cs="Times New Roman"/>
        </w:rPr>
        <w:t xml:space="preserve">Приказ № ___ от __________                                                                                                                          </w:t>
      </w:r>
    </w:p>
    <w:p w:rsidR="005C7E6A" w:rsidRDefault="005C7E6A" w:rsidP="005C7E6A">
      <w:pPr>
        <w:ind w:left="426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 xml:space="preserve">№__ от «__» _______ 20__ г.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 w:rsidRPr="00DA1BA9">
        <w:rPr>
          <w:rFonts w:ascii="Times New Roman" w:eastAsia="Times New Roman" w:hAnsi="Times New Roman" w:cs="Times New Roman"/>
        </w:rPr>
        <w:t xml:space="preserve"> «__»___________ 20__г.         </w:t>
      </w:r>
    </w:p>
    <w:p w:rsidR="005C7E6A" w:rsidRPr="00DA1BA9" w:rsidRDefault="005C7E6A" w:rsidP="005C7E6A">
      <w:pPr>
        <w:ind w:left="426"/>
        <w:rPr>
          <w:rFonts w:ascii="Times New Roman" w:eastAsia="Times New Roman" w:hAnsi="Times New Roman" w:cs="Times New Roman"/>
        </w:rPr>
      </w:pPr>
      <w:r w:rsidRPr="00DA1BA9">
        <w:rPr>
          <w:rFonts w:ascii="Times New Roman" w:eastAsia="Times New Roman" w:hAnsi="Times New Roman" w:cs="Times New Roman"/>
        </w:rPr>
        <w:t xml:space="preserve"> Председатель профкома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DA1BA9">
        <w:rPr>
          <w:rFonts w:ascii="Times New Roman" w:eastAsia="Times New Roman" w:hAnsi="Times New Roman" w:cs="Times New Roman"/>
        </w:rPr>
        <w:t>________/</w:t>
      </w:r>
      <w:r>
        <w:rPr>
          <w:rFonts w:ascii="Times New Roman" w:eastAsia="Times New Roman" w:hAnsi="Times New Roman" w:cs="Times New Roman"/>
          <w:u w:val="single"/>
        </w:rPr>
        <w:t>Полетаева М.Ф</w:t>
      </w:r>
      <w:r w:rsidRPr="00DA1BA9">
        <w:rPr>
          <w:rFonts w:ascii="Times New Roman" w:eastAsia="Times New Roman" w:hAnsi="Times New Roman" w:cs="Times New Roman"/>
          <w:u w:val="single"/>
        </w:rPr>
        <w:t>./</w:t>
      </w:r>
    </w:p>
    <w:p w:rsidR="005C7E6A" w:rsidRPr="00DA1BA9" w:rsidRDefault="005C7E6A" w:rsidP="005C7E6A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/Скосы</w:t>
      </w:r>
      <w:r w:rsidRPr="00DA1BA9">
        <w:rPr>
          <w:rFonts w:ascii="Times New Roman" w:eastAsia="Times New Roman" w:hAnsi="Times New Roman" w:cs="Times New Roman"/>
          <w:u w:val="single"/>
        </w:rPr>
        <w:t>рева Т.М./</w:t>
      </w:r>
      <w:r w:rsidRPr="00DA1BA9">
        <w:rPr>
          <w:rFonts w:ascii="Times New Roman" w:eastAsia="Times New Roman" w:hAnsi="Times New Roman" w:cs="Times New Roman"/>
        </w:rPr>
        <w:t xml:space="preserve">___________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DA1BA9">
        <w:rPr>
          <w:rFonts w:ascii="Times New Roman" w:eastAsia="Times New Roman" w:hAnsi="Times New Roman" w:cs="Times New Roman"/>
        </w:rPr>
        <w:t xml:space="preserve"> </w:t>
      </w:r>
      <w:r w:rsidRPr="00DA1BA9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:rsidR="005C7E6A" w:rsidRPr="00DA1BA9" w:rsidRDefault="005C7E6A" w:rsidP="005C7E6A">
      <w:pPr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DA1BA9">
        <w:rPr>
          <w:rFonts w:ascii="Times New Roman" w:eastAsia="Times New Roman" w:hAnsi="Times New Roman" w:cs="Times New Roman"/>
          <w:sz w:val="16"/>
          <w:szCs w:val="16"/>
        </w:rPr>
        <w:t xml:space="preserve">            (ФИО)                                                            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426" w:right="15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</w:rPr>
      </w:pPr>
    </w:p>
    <w:p w:rsidR="005C7E6A" w:rsidRPr="00DA1BA9" w:rsidRDefault="005C7E6A" w:rsidP="005C7E6A">
      <w:pPr>
        <w:shd w:val="clear" w:color="auto" w:fill="FFFFFF"/>
        <w:autoSpaceDE w:val="0"/>
        <w:autoSpaceDN w:val="0"/>
        <w:adjustRightInd w:val="0"/>
        <w:ind w:right="158"/>
        <w:rPr>
          <w:rFonts w:ascii="Times New Roman" w:eastAsia="Times New Roman" w:hAnsi="Times New Roman" w:cs="Times New Roman"/>
          <w:b/>
          <w:bCs/>
          <w:spacing w:val="-2"/>
        </w:rPr>
      </w:pPr>
    </w:p>
    <w:p w:rsidR="005C7E6A" w:rsidRPr="00DA1BA9" w:rsidRDefault="005C7E6A" w:rsidP="005C7E6A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rPr>
          <w:rFonts w:ascii="Times New Roman" w:eastAsia="Times New Roman" w:hAnsi="Times New Roman" w:cs="Times New Roman"/>
          <w:bCs/>
          <w:spacing w:val="-2"/>
          <w:sz w:val="56"/>
          <w:szCs w:val="56"/>
        </w:rPr>
      </w:pPr>
    </w:p>
    <w:p w:rsid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>
        <w:rPr>
          <w:rFonts w:ascii="Times New Roman" w:eastAsia="Calibri" w:hAnsi="Times New Roman" w:cs="Times New Roman"/>
          <w:sz w:val="44"/>
          <w:szCs w:val="44"/>
          <w:lang w:eastAsia="en-US"/>
        </w:rPr>
        <w:t>ПРАВИЛА</w:t>
      </w:r>
    </w:p>
    <w:p w:rsid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ВНУТРЕННЕГО ТРУДОВОГО РАСПОРЯДКА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u w:val="single"/>
        </w:rPr>
        <w:t>МБ</w:t>
      </w:r>
      <w:r w:rsidRPr="00DA1BA9">
        <w:rPr>
          <w:rFonts w:ascii="Times New Roman" w:eastAsia="Times New Roman" w:hAnsi="Times New Roman" w:cs="Times New Roman"/>
          <w:bCs/>
          <w:spacing w:val="-2"/>
          <w:sz w:val="32"/>
          <w:szCs w:val="32"/>
          <w:u w:val="single"/>
        </w:rPr>
        <w:t>ДОУ «Детского сада «Солнышко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single"/>
        </w:rPr>
        <w:t xml:space="preserve">» </w:t>
      </w:r>
      <w:r w:rsidRPr="00687516">
        <w:rPr>
          <w:rFonts w:ascii="Times New Roman" w:eastAsia="Times New Roman" w:hAnsi="Times New Roman" w:cs="Times New Roman"/>
          <w:bCs/>
          <w:spacing w:val="-2"/>
          <w:sz w:val="32"/>
          <w:szCs w:val="32"/>
          <w:u w:val="single"/>
        </w:rPr>
        <w:t>и его филиалов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spacing w:val="-2"/>
          <w:sz w:val="32"/>
          <w:szCs w:val="32"/>
        </w:rPr>
      </w:pPr>
      <w:r w:rsidRPr="00DA1BA9">
        <w:rPr>
          <w:rFonts w:ascii="Times New Roman" w:eastAsia="Times New Roman" w:hAnsi="Times New Roman" w:cs="Times New Roman"/>
          <w:bCs/>
          <w:spacing w:val="-2"/>
          <w:sz w:val="32"/>
          <w:szCs w:val="32"/>
        </w:rPr>
        <w:t xml:space="preserve">на </w:t>
      </w:r>
      <w:r>
        <w:rPr>
          <w:rFonts w:ascii="Times New Roman" w:eastAsia="Times New Roman" w:hAnsi="Times New Roman" w:cs="Times New Roman"/>
          <w:bCs/>
          <w:spacing w:val="-2"/>
          <w:sz w:val="32"/>
          <w:szCs w:val="32"/>
          <w:u w:val="single"/>
        </w:rPr>
        <w:t>2024 – 2027</w:t>
      </w:r>
      <w:r w:rsidR="00C375FD">
        <w:rPr>
          <w:rFonts w:ascii="Times New Roman" w:eastAsia="Times New Roman" w:hAnsi="Times New Roman" w:cs="Times New Roman"/>
          <w:bCs/>
          <w:spacing w:val="-2"/>
          <w:sz w:val="32"/>
          <w:szCs w:val="32"/>
        </w:rPr>
        <w:t>годы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spacing w:val="-2"/>
        </w:rPr>
      </w:pPr>
      <w:r>
        <w:rPr>
          <w:rFonts w:ascii="Times New Roman" w:eastAsia="Times New Roman" w:hAnsi="Times New Roman" w:cs="Times New Roman"/>
          <w:bCs/>
          <w:spacing w:val="-2"/>
        </w:rPr>
        <w:t xml:space="preserve">                                                                     </w:t>
      </w:r>
      <w:r w:rsidRPr="00DA1BA9">
        <w:rPr>
          <w:rFonts w:ascii="Times New Roman" w:eastAsia="Times New Roman" w:hAnsi="Times New Roman" w:cs="Times New Roman"/>
          <w:bCs/>
          <w:spacing w:val="-2"/>
        </w:rPr>
        <w:t>Принято  на собрании трудового коллектива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spacing w:val="-2"/>
        </w:rPr>
      </w:pPr>
      <w:r w:rsidRPr="005C7E6A">
        <w:rPr>
          <w:rFonts w:ascii="Times New Roman" w:eastAsia="Times New Roman" w:hAnsi="Times New Roman" w:cs="Times New Roman"/>
          <w:bCs/>
          <w:spacing w:val="-2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spacing w:val="-2"/>
        </w:rPr>
        <w:t>«___»________________2024</w:t>
      </w:r>
      <w:r w:rsidRPr="00DA1BA9">
        <w:rPr>
          <w:rFonts w:ascii="Times New Roman" w:eastAsia="Times New Roman" w:hAnsi="Times New Roman" w:cs="Times New Roman"/>
          <w:bCs/>
          <w:spacing w:val="-2"/>
        </w:rPr>
        <w:t xml:space="preserve"> г.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spacing w:val="-2"/>
        </w:rPr>
      </w:pPr>
      <w:r w:rsidRPr="00DA1BA9">
        <w:rPr>
          <w:rFonts w:ascii="Times New Roman" w:eastAsia="Times New Roman" w:hAnsi="Times New Roman" w:cs="Times New Roman"/>
          <w:bCs/>
          <w:spacing w:val="-2"/>
        </w:rPr>
        <w:t xml:space="preserve">                      Протокол № ___</w:t>
      </w:r>
    </w:p>
    <w:p w:rsidR="005C7E6A" w:rsidRPr="00DA1BA9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spacing w:val="-2"/>
        </w:rPr>
      </w:pPr>
      <w:r w:rsidRPr="00DA1BA9">
        <w:rPr>
          <w:rFonts w:ascii="Times New Roman" w:eastAsia="Times New Roman" w:hAnsi="Times New Roman" w:cs="Times New Roman"/>
          <w:bCs/>
          <w:spacing w:val="-2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spacing w:val="-2"/>
        </w:rPr>
        <w:t xml:space="preserve">  Подписано «____»__________2024</w:t>
      </w:r>
      <w:r w:rsidRPr="00DA1BA9">
        <w:rPr>
          <w:rFonts w:ascii="Times New Roman" w:eastAsia="Times New Roman" w:hAnsi="Times New Roman" w:cs="Times New Roman"/>
          <w:bCs/>
          <w:spacing w:val="-2"/>
        </w:rPr>
        <w:t xml:space="preserve"> г.</w:t>
      </w:r>
    </w:p>
    <w:p w:rsidR="001776EC" w:rsidRDefault="001776EC" w:rsidP="005C7E6A">
      <w:pPr>
        <w:rPr>
          <w:rFonts w:ascii="Times New Roman" w:hAnsi="Times New Roman" w:cs="Times New Roman"/>
          <w:b/>
        </w:rPr>
      </w:pPr>
    </w:p>
    <w:p w:rsidR="005C7E6A" w:rsidRPr="00963153" w:rsidRDefault="005C7E6A" w:rsidP="001776EC">
      <w:pPr>
        <w:jc w:val="center"/>
        <w:rPr>
          <w:rFonts w:ascii="Times New Roman" w:hAnsi="Times New Roman" w:cs="Times New Roman"/>
          <w:b/>
        </w:rPr>
      </w:pPr>
      <w:r w:rsidRPr="00963153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1.1. Настоящие Правила внутреннего трудового распорядка ДОУ разработаны в соответствии с Федеральным законом № 273-ФЗ от 29.12.2012г "Об образовании в Российской Федерации" в редакции от 3 августа 2018 г; СанПиН 2.4.1.3049-13 "Санитарно-эпидемиологические требования к устройству, содержанию и организации режима работы дошкольных образовательных организаций"» с изменениями от 27 августа 2015 г;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27.11.2017г; Гражданским и Трудовым кодексом РФ, Уставом дошкольного образовательного учреждения. Правила утверждены в соответствии со статьей 190 ТК РФ.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1.2. Данные Правила внутреннего трудового распорядка в ДОУ регламентируют порядок приёма и увольнения работников детского сада,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1.3. Настоящие Правила внутреннего трудового распорядка в ДОУ (далее - Правила) способствуют эффективной организации работы трудового коллектива дошкольного образовательного учреждения,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1.4. Данные Правила являются приложением к Коллективному договору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1.5.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коллектива, осуществляющего деятельность согласно Положению об общем собрании работников ДОУ, и по согласованию с профсоюзным комитетом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1.6. Ответственность за соблюдение настоящих Правил едины для всех членов трудового коллектива дошкольного образовательного учрежде</w:t>
      </w:r>
      <w:r>
        <w:rPr>
          <w:rFonts w:ascii="Times New Roman" w:hAnsi="Times New Roman" w:cs="Times New Roman"/>
        </w:rPr>
        <w:t>ни</w:t>
      </w:r>
      <w:r w:rsidRPr="007C73CE">
        <w:rPr>
          <w:rFonts w:ascii="Times New Roman" w:hAnsi="Times New Roman" w:cs="Times New Roman"/>
        </w:rPr>
        <w:t>я</w:t>
      </w:r>
    </w:p>
    <w:p w:rsidR="005C7E6A" w:rsidRPr="00963153" w:rsidRDefault="005C7E6A" w:rsidP="005C7E6A">
      <w:pPr>
        <w:rPr>
          <w:rFonts w:ascii="Times New Roman" w:hAnsi="Times New Roman" w:cs="Times New Roman"/>
          <w:b/>
        </w:rPr>
      </w:pPr>
      <w:r w:rsidRPr="00963153">
        <w:rPr>
          <w:rFonts w:ascii="Times New Roman" w:hAnsi="Times New Roman" w:cs="Times New Roman"/>
          <w:b/>
        </w:rPr>
        <w:t>2. Порядок приема и увольнения работников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2.1. Порядок приема работников в ДОУ: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2.1.1. Работники реализуют свое право на труд путем заключения трудового договора о работе в данном дошкольном образовательном учреждении.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2.1.2. Трудовой договор заключается в письменной форме (ст.57 ТК РФ)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 трудового договора хранится в дошкольном образовательном учреждении, другой - у работника.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2.1.3. При приеме на работу сотрудник обязан предъявить администрации ДОУ: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трудовую книжку, оформленную в установленном порядке;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паспорт или другой документ, удостоверяющий личность;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медицинское заключение об отсутствии противопоказаний по состоянию здоровья для работы в образовательном учреждении (ст. 69 ТК РФ, Федеральный закон № 273-ФЗ от 29.12.2012г "Об образовании в Российской Федерации");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страховое свидетельство государственного пенсионного страхования;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документ об образовании;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документ воинского учета - для военнообязанных и лиц, подлежащих призыву на военную службу;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идентификационный номер налогоплательщика (ИНН);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справку об отсутствии судимости.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2.1.4. Лица, принимаемые на работу в ДОУ, требующую специальных знаний (педагогические, медицинские) в соответствии с ТКХ (требованиями) или с Единым </w:t>
      </w:r>
      <w:r w:rsidRPr="007C73CE">
        <w:rPr>
          <w:rFonts w:ascii="Times New Roman" w:hAnsi="Times New Roman" w:cs="Times New Roman"/>
        </w:rPr>
        <w:lastRenderedPageBreak/>
        <w:t>тарифно-квалификационным справочником, разработанными Профессиональными стандартами обязаны предъявить документы, подтверждающие образовательный уровень и профессиональную подготовку.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2.1.5. Прием на работу в дошкольное образовательное учреждение без предъявления перечисленных документов не допускается. Вместе с тем администрация детского сада не вправе требовать от работника предъявления документов, помимо предусмотренных законодательством, например, характеристики с прежнего места работы, справки о жилищных условиях и т.д.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2.1.6. Прием на работу оформляется приказом заведующего дошкольным образовательным учреждением на основании письменного трудового договора. Приказ объявляется работнику под расписку (ст. 68 ТК РФ).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2.1.7. Фактическим допущение к работе считается после заключения трудового договора, независимо от того, был ли прием на работу надлежащим образом оформлен (ст. 61 ТКРФ). Один экземпляр трудового договора хранится в дошкольном образовательном учреждении, другой - у работника.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2.1.8. В соответствии с приказом о приеме на работу администрация ДОУ обязана в недельный срок сделать запись в трудовой книжке работника. На работающих лиц по совместительству трудовые книжки ведутся по основному месту работы.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2.1.9. Трудовые книжки работников хранятся в дошкольной образовательной организации как документы строгой отчетности. Трудовая книжка заведующего ДОУ хранится в органах управления образованием.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2.1.10. С каждой записью, вносимой на основании приказа в трудовую книжку, администрация дошкольного образовательного учреждения знакомит ее владельца под расписку в личной карточке.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2.1.11. На каждого работника детского сада ведется личное дело, состоящее из заверенной копии приказа о приеме на работу, копии документа об образовании и профессиональной подготовке, медицинского заключения об отсутствии противопоказаний к работе в дошкольном образовательном учреждении, документов, предъявляемых при приеме на работу вместо трудовой книжки, аттестационного листа. Здесь же хранится один экземпляр письменного трудового договора.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2.1.12. Заведующий ДОУ вправе предложить работнику заполнить листок по учету кадров, автобиографию для приобщения к личному делу, вклеить фотографию в личное дело.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2.1.13. Личное дело работника хранится в дошкольном образовательном учреждении, в том числе и после увольнения, до 75 лет.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2.1.14. При приеме на работу работник должен быть ознакомлен (под расписку) с документами и локальными правовыми актами ДОУ, соблюдение которых для него обязательно, а именно: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C73CE">
        <w:rPr>
          <w:rFonts w:ascii="Times New Roman" w:hAnsi="Times New Roman" w:cs="Times New Roman"/>
        </w:rPr>
        <w:t>Устав дошкольного образовательного учреждения;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C73CE">
        <w:rPr>
          <w:rFonts w:ascii="Times New Roman" w:hAnsi="Times New Roman" w:cs="Times New Roman"/>
        </w:rPr>
        <w:t>Правила в</w:t>
      </w:r>
      <w:r>
        <w:rPr>
          <w:rFonts w:ascii="Times New Roman" w:hAnsi="Times New Roman" w:cs="Times New Roman"/>
        </w:rPr>
        <w:t>нутреннего трудового распорядка</w:t>
      </w:r>
      <w:r w:rsidRPr="007C73CE">
        <w:rPr>
          <w:rFonts w:ascii="Times New Roman" w:hAnsi="Times New Roman" w:cs="Times New Roman"/>
        </w:rPr>
        <w:t>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C73CE">
        <w:rPr>
          <w:rFonts w:ascii="Times New Roman" w:hAnsi="Times New Roman" w:cs="Times New Roman"/>
        </w:rPr>
        <w:t>Коллективный договор;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C73CE">
        <w:rPr>
          <w:rFonts w:ascii="Times New Roman" w:hAnsi="Times New Roman" w:cs="Times New Roman"/>
        </w:rPr>
        <w:t>должностная инструкция;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C73CE">
        <w:rPr>
          <w:rFonts w:ascii="Times New Roman" w:hAnsi="Times New Roman" w:cs="Times New Roman"/>
        </w:rPr>
        <w:t>инструкции по охране труда и пожарной безопасности;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7C73CE">
        <w:rPr>
          <w:rFonts w:ascii="Times New Roman" w:hAnsi="Times New Roman" w:cs="Times New Roman"/>
        </w:rPr>
        <w:t>Правила по охране труда, пожарной безопасности, санитарно-гигиенические правила и другие нормативно-правовые акты дошкольного образовательного учреждения, упомянутые в трудовом договоре.</w:t>
      </w: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2.2. Порядок прекращения трудового договора: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2.2.1. Прекращение трудового договора может иметь место только по основаниям, предусмотренным законодательством (гл.13 ТК РФ).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2.2.2. Работник имеет право расторгнуть трудовой договор (контракт), заключенный на неопределенный срок, предупредив об этом администрацию ДОУ письменно за две недели (ст. 80 ТК РФ).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lastRenderedPageBreak/>
        <w:t xml:space="preserve"> 2.2.3. При расторжении трудового договора по уважительным причинам, предусмотренным действующим законодательством, администрация дошкольного образовательного учреждения может расторгнуть трудовой договор в срок, о котором просит работник.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2.2.4. Независимо от причин прекращения трудового договора администрация ДОУ обязана: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издать приказ об увольнении работника с указанием статьи, а в необходимых случаях и пункта (части) статьи ТК, послужившей основанием прекращения трудового договора;</w:t>
      </w: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выдать сотруднику в день увольнения оформленную трудовую книжку.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2.2.5. Днем увольнения считается последний день работы.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2.2.6. Записи о причинах увольнения в трудовую книжку должны производиться в соответствии с формулировками действующего законодательства.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2.2.7. При получении трудовой книжки в связи с увольнением сотрудник дошкольного образовательного учреждения расписывается в личной карточке формы Т-2 и в книге учета движения трудовых книжек и вкладышей к ним.</w:t>
      </w:r>
    </w:p>
    <w:p w:rsidR="005C7E6A" w:rsidRPr="00FB10C1" w:rsidRDefault="005C7E6A" w:rsidP="005C7E6A">
      <w:pPr>
        <w:rPr>
          <w:rFonts w:ascii="Times New Roman" w:hAnsi="Times New Roman" w:cs="Times New Roman"/>
          <w:b/>
        </w:rPr>
      </w:pPr>
      <w:r w:rsidRPr="00FB10C1">
        <w:rPr>
          <w:rFonts w:ascii="Times New Roman" w:hAnsi="Times New Roman" w:cs="Times New Roman"/>
          <w:b/>
        </w:rPr>
        <w:t>3. Обязанности администрации ДОУ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Администрация обязана: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3.1. Обеспечить соблюдение требований Устава дошкольного образовательного учреждения, Правил внутреннего трудового распорядка и других локальных актов.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3.2. Организовывать труд педагогических работников, обслуживающего персонала в соответствии с их специальностью, квалификацией, опытом работы.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здания и помещения в чистоте, обеспечивать в них нормальную температуру, освещение, создать условия для хранения верхней одежды сотрудников.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3.4. Обеспечить здоровые и безопасные условия труда. Закрепить за каждым работником соответствующее его обязанностям рабочее место и оборудование.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3.5. Соблюдать законодательство о труде, создавать условия труда, соответствующие правилам охраны труда, пожарной безопасности и санитарным правилам.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3.6. Принимать необходимые меры для профилактики травматизма среди воспитанников и сотрудников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3.7. Обеспечить работников необходимыми методическими пособиями и хозяйственным инвентарём для организации эффективной работы (по мере необходимости).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3.8. Осуществлять контроль над качеством воспитательно-образовательного процесса в ДОУ, выполнением образовательных программ.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3.9. Своевременно поддерживать и поощрять лучших работников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3.10. Обеспечивать условия для систематического повышения квалификации работников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3.11. Совершенствовать организацию труда, своевременно выдавать заработную плату и пособия.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3.12. Своевременно предоставлять отпуск всем работникам дошкольного образовательного учреждения в соответствии с графиком отпусков.</w:t>
      </w:r>
    </w:p>
    <w:p w:rsidR="005C7E6A" w:rsidRPr="00FB10C1" w:rsidRDefault="005C7E6A" w:rsidP="005C7E6A">
      <w:pPr>
        <w:rPr>
          <w:rFonts w:ascii="Times New Roman" w:hAnsi="Times New Roman" w:cs="Times New Roman"/>
          <w:b/>
        </w:rPr>
      </w:pPr>
      <w:r w:rsidRPr="00FB10C1">
        <w:rPr>
          <w:rFonts w:ascii="Times New Roman" w:hAnsi="Times New Roman" w:cs="Times New Roman"/>
          <w:b/>
        </w:rPr>
        <w:t>4. Основные обязанности и права работников ДОУ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4.1. Выполнять и соблюдать Правила внутреннего трудового распорядка в ДОУ, соответствующие должностные инструкции, режим работы, Устав, а также требования охраны труда и пожарной безопасности, знать порядок действий при возникновении пожара или иной чрезвычайной ситуации, эвакуации.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4.2. Работать добросовестно, соблюдать дисциплину труда, своевременно и точно исполнять распоряжения администрации дошкольного образовательного учреждения, </w:t>
      </w:r>
      <w:r w:rsidRPr="007C73CE">
        <w:rPr>
          <w:rFonts w:ascii="Times New Roman" w:hAnsi="Times New Roman" w:cs="Times New Roman"/>
        </w:rPr>
        <w:lastRenderedPageBreak/>
        <w:t>использовать все рабочее время для полезного труда, не отвлекать других сотрудников от выполнения их трудовых обязанностей.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4.3. Систематически повышать свою деловую квалификацию.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4.4. Неукоснительно соблюдать правила охраны труда и пожарной безопасности, контролировать соблюдение воспитанниками правил безопасности жизнедеятельности. Обо всех случаях травматизма незамедлительно сообщать администрации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4.5. Проходить в установленные сроки периодические медицинские осмотры, соблюдать санитарные правила, гигиену труда.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4.6. Беречь имущество ДОУ, соблюдать чистоту в закреплённых помещениях, экономно расходовать материалы, тепло, электроэнергию, воду; воспитывать у детей бережное отношение к имуществу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4.7. Проявлять заботу о воспитанниках детского сада, быть внимательными, учитывать индивидуальные особенности детей, их положение в семьях.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4.8. Соблюдать этические нормы поведения в коллективе, быть внимательными и доброжелательными в общении с родителями воспитанников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4.9. Своевременно заполнять и аккуратно вести установленную документацию.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4.10. В период, не совпадающий с отпуском, педагогические работники (воспитатели, музыкальный руководитель, инструктор по физическому воспитанию, педагог-психолог, учитель-логопед) могут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4.11. Воспитатели ДОУ обязаны: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строго соблюдать трудовую дисциплину (выполнять п. 4.1- 4.10)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нести ответственность за жизнь, физическое и психическое здоровье ребёнка, обеспечивать охрану жизни и здоровья детей, отвечать за воспитание и обучение детей;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выполнять требования медицинского персонала, связанные с охраной и укреплением здоровья детей, проводить закаливающие мероприятия,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выполнять договор с родителями, сотрудничать с семьёй ребёнка по вопросам воспитания и обучения;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 xml:space="preserve">проводить родительские собрания, консультации, посещать заседания родительского комитета; 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0E3331">
        <w:rPr>
          <w:rFonts w:ascii="Times New Roman" w:hAnsi="Times New Roman" w:cs="Times New Roman"/>
          <w:color w:val="0D0D0D" w:themeColor="text1" w:themeTint="F2"/>
        </w:rPr>
        <w:t>- посещать детей на дому</w:t>
      </w:r>
      <w:r w:rsidRPr="007C73CE">
        <w:rPr>
          <w:rFonts w:ascii="Times New Roman" w:hAnsi="Times New Roman" w:cs="Times New Roman"/>
        </w:rPr>
        <w:t>, уважать родителей, видеть в них партнеров.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следить за посещаемостью воспитанников своей группы, своевременно сообщать об отсутствующих детях медсестре, заведующему дошкольным образовательным учреждением;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неукоснительно выполнять режим дня, заранее тщательно готовиться к занятиям;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участвовать в работе педагогических советов ДОУ, изучать педагогическую литературу, знакомиться с опытом работы других воспитателей;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вести работу в методическом кабинете, готовить выставки, каталоги, подбирать материал для практической работы с детьми, оформлять наглядную педагогическую агитацию, стенды;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совместно с музыкальным руководителем готовить развлечения, праздники, принимать участие в праздничном оформлении дошкольного образовательного учреждения;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 xml:space="preserve">в летний период организовывать оздоровительные мероприятия на участке детского сада при </w:t>
      </w:r>
      <w:r>
        <w:rPr>
          <w:rFonts w:ascii="Times New Roman" w:hAnsi="Times New Roman" w:cs="Times New Roman"/>
        </w:rPr>
        <w:t xml:space="preserve">непосредственном участии </w:t>
      </w:r>
      <w:r w:rsidRPr="007C73CE">
        <w:rPr>
          <w:rFonts w:ascii="Times New Roman" w:hAnsi="Times New Roman" w:cs="Times New Roman"/>
        </w:rPr>
        <w:t xml:space="preserve"> мед</w:t>
      </w:r>
      <w:r>
        <w:rPr>
          <w:rFonts w:ascii="Times New Roman" w:hAnsi="Times New Roman" w:cs="Times New Roman"/>
        </w:rPr>
        <w:t>.персонала</w:t>
      </w:r>
      <w:r w:rsidRPr="007C73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инструктора по физической культуре,</w:t>
      </w:r>
      <w:r w:rsidRPr="007C73CE">
        <w:rPr>
          <w:rFonts w:ascii="Times New Roman" w:hAnsi="Times New Roman" w:cs="Times New Roman"/>
        </w:rPr>
        <w:t xml:space="preserve"> старшего воспитателя;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работать в тесном контакте со вторым педагогом и помощником воспитателя в своей группе, а также с педагогом</w:t>
      </w:r>
      <w:r>
        <w:rPr>
          <w:rFonts w:ascii="Times New Roman" w:hAnsi="Times New Roman" w:cs="Times New Roman"/>
        </w:rPr>
        <w:t>-психологом, логопедом, инструктором по физической культуре и музыкальным руководителем</w:t>
      </w:r>
      <w:r w:rsidRPr="007C73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 при наличии в ДОУ данных сотрудников),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7C73CE">
        <w:rPr>
          <w:rFonts w:ascii="Times New Roman" w:hAnsi="Times New Roman" w:cs="Times New Roman"/>
        </w:rPr>
        <w:t>четко планировать свою образовательно-воспитательную деятельность, держать администрацию ДОУ в курсе своих планов, вести тестирование; проводить диагностики, осуществлять мониторинг; соблюдать правила и режим ведения документации.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уважать личность воспитанника детского сада, изучать его индивидуальные особенности, знать его склонности и особенности характера, помогать ему в становлении и развитии личности;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защищать и представлять права детей перед администрацией, советом и другими инстанциями;</w:t>
      </w: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допускать на свои занятия родителей, администрацию, представителей общественности по предварительной договоренности.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4.12. Работники ДОУ имеют право: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самостоятельно определять форму, средства и методы своей педагогической деятельности в рамках воспитательной концепции дошкольного образовательного учреждения;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проявлять, творчество, инициативу;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быть избранным в органы самоуправления;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на повышение разряда и категории по результатам своего труда;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на моральное и материальное поощрение по результатам труда;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на совмещение профессии (должностей);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обращаться при необходимости к родителям, для усиления контроля с их стороны за поведением и развитием детей;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отстаивать свои профессиональные гражданские личностные интересы, авторитет, жизнь и здоровье в спорных ситуациях при поддержке членов трудового коллектива, председателя трудового коллектива, руководителя, консилиума дошкольного образовательного учреждения;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C73CE">
        <w:rPr>
          <w:rFonts w:ascii="Times New Roman" w:hAnsi="Times New Roman" w:cs="Times New Roman"/>
        </w:rPr>
        <w:t>на получение рабочего места, оборудованного в соответствии с санитарно-гигиеническими нормами охраны труда, снабженного необходимыми пособиями и иными материалами.</w:t>
      </w:r>
    </w:p>
    <w:p w:rsidR="005C7E6A" w:rsidRPr="009108FD" w:rsidRDefault="005C7E6A" w:rsidP="005C7E6A">
      <w:pPr>
        <w:rPr>
          <w:rFonts w:ascii="Times New Roman" w:hAnsi="Times New Roman" w:cs="Times New Roman"/>
          <w:b/>
        </w:rPr>
      </w:pPr>
      <w:r w:rsidRPr="009108FD">
        <w:rPr>
          <w:rFonts w:ascii="Times New Roman" w:hAnsi="Times New Roman" w:cs="Times New Roman"/>
          <w:b/>
        </w:rPr>
        <w:t>5. Рабочее время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5.1. Дошкольное образовательное учреждение работает в режиме 5-ти дневной рабочей недели (выходные - суббота, воскресенье).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5.2. Продолжительность рабочего дня (смены):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для воспитателей, определяется из расчета 36 часов в неделю</w:t>
      </w:r>
      <w:r>
        <w:rPr>
          <w:rFonts w:ascii="Times New Roman" w:hAnsi="Times New Roman" w:cs="Times New Roman"/>
        </w:rPr>
        <w:t xml:space="preserve"> на 1 ставку</w:t>
      </w:r>
      <w:r w:rsidRPr="007C73CE">
        <w:rPr>
          <w:rFonts w:ascii="Times New Roman" w:hAnsi="Times New Roman" w:cs="Times New Roman"/>
        </w:rPr>
        <w:t>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инстр</w:t>
      </w:r>
      <w:r>
        <w:rPr>
          <w:rFonts w:ascii="Times New Roman" w:hAnsi="Times New Roman" w:cs="Times New Roman"/>
        </w:rPr>
        <w:t>уктора по физической культуре 36</w:t>
      </w:r>
      <w:r w:rsidRPr="007C73CE">
        <w:rPr>
          <w:rFonts w:ascii="Times New Roman" w:hAnsi="Times New Roman" w:cs="Times New Roman"/>
        </w:rPr>
        <w:t xml:space="preserve"> часов в неделю</w:t>
      </w:r>
      <w:r>
        <w:rPr>
          <w:rFonts w:ascii="Times New Roman" w:hAnsi="Times New Roman" w:cs="Times New Roman"/>
        </w:rPr>
        <w:t xml:space="preserve"> на 1 ставку</w:t>
      </w:r>
      <w:r w:rsidRPr="007C73CE">
        <w:rPr>
          <w:rFonts w:ascii="Times New Roman" w:hAnsi="Times New Roman" w:cs="Times New Roman"/>
        </w:rPr>
        <w:t>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педагог-психолог 36 часов в неделю</w:t>
      </w:r>
      <w:r>
        <w:rPr>
          <w:rFonts w:ascii="Times New Roman" w:hAnsi="Times New Roman" w:cs="Times New Roman"/>
        </w:rPr>
        <w:t xml:space="preserve"> на 1 ставку</w:t>
      </w:r>
      <w:r w:rsidRPr="007C73CE">
        <w:rPr>
          <w:rFonts w:ascii="Times New Roman" w:hAnsi="Times New Roman" w:cs="Times New Roman"/>
        </w:rPr>
        <w:t>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 w:themeColor="text1" w:themeTint="F2"/>
        </w:rPr>
        <w:t>учитель-логопед 20</w:t>
      </w:r>
      <w:r w:rsidRPr="000E3331">
        <w:rPr>
          <w:rFonts w:ascii="Times New Roman" w:hAnsi="Times New Roman" w:cs="Times New Roman"/>
          <w:color w:val="0D0D0D" w:themeColor="text1" w:themeTint="F2"/>
        </w:rPr>
        <w:t xml:space="preserve"> часов в неделю на</w:t>
      </w:r>
      <w:r>
        <w:rPr>
          <w:rFonts w:ascii="Times New Roman" w:hAnsi="Times New Roman" w:cs="Times New Roman"/>
        </w:rPr>
        <w:t xml:space="preserve"> 1 ставку</w:t>
      </w:r>
      <w:r w:rsidRPr="007C73CE">
        <w:rPr>
          <w:rFonts w:ascii="Times New Roman" w:hAnsi="Times New Roman" w:cs="Times New Roman"/>
        </w:rPr>
        <w:t>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музыкальный руководитель 24</w:t>
      </w:r>
      <w:r w:rsidRPr="007C73CE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7C73CE">
        <w:rPr>
          <w:rFonts w:ascii="Times New Roman" w:hAnsi="Times New Roman" w:cs="Times New Roman"/>
        </w:rPr>
        <w:t xml:space="preserve"> в неделю</w:t>
      </w:r>
      <w:r>
        <w:rPr>
          <w:rFonts w:ascii="Times New Roman" w:hAnsi="Times New Roman" w:cs="Times New Roman"/>
        </w:rPr>
        <w:t xml:space="preserve"> на 1 ставку</w:t>
      </w:r>
      <w:r w:rsidRPr="007C73CE">
        <w:rPr>
          <w:rFonts w:ascii="Times New Roman" w:hAnsi="Times New Roman" w:cs="Times New Roman"/>
        </w:rPr>
        <w:t>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5.3. Недоработанные часы за неделю воспитатель отрабатывает по производственной необходимости.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5.4. Продолжительность рабочего дня (смены) руководящего, административно - хозяйственного, обслуживающего и учебно-вспомогательного персонала определяется из расчета </w:t>
      </w:r>
      <w:r>
        <w:rPr>
          <w:rFonts w:ascii="Times New Roman" w:hAnsi="Times New Roman" w:cs="Times New Roman"/>
        </w:rPr>
        <w:t xml:space="preserve">36 часов для женщин и </w:t>
      </w:r>
      <w:r w:rsidRPr="00687516">
        <w:rPr>
          <w:rFonts w:ascii="Times New Roman" w:hAnsi="Times New Roman" w:cs="Times New Roman"/>
        </w:rPr>
        <w:t>40 - часов рабочей</w:t>
      </w:r>
      <w:r w:rsidR="00C375FD">
        <w:rPr>
          <w:rFonts w:ascii="Times New Roman" w:hAnsi="Times New Roman" w:cs="Times New Roman"/>
        </w:rPr>
        <w:t xml:space="preserve"> </w:t>
      </w:r>
      <w:r w:rsidRPr="007C73CE">
        <w:rPr>
          <w:rFonts w:ascii="Times New Roman" w:hAnsi="Times New Roman" w:cs="Times New Roman"/>
        </w:rPr>
        <w:t>недели</w:t>
      </w:r>
      <w:r>
        <w:rPr>
          <w:rFonts w:ascii="Times New Roman" w:hAnsi="Times New Roman" w:cs="Times New Roman"/>
        </w:rPr>
        <w:t xml:space="preserve"> для мужчин</w:t>
      </w:r>
      <w:r w:rsidRPr="007C73CE">
        <w:rPr>
          <w:rFonts w:ascii="Times New Roman" w:hAnsi="Times New Roman" w:cs="Times New Roman"/>
        </w:rPr>
        <w:t xml:space="preserve"> в соответствии с графиком сменности. Графики работы утверждаются заведующим ДОУ и предусматриваются работником под подпись и вывешиваются на видном месте не позже, чем за один месяц до их введения в действие.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5.5. Режим рабочего времени для работников кухни устана</w:t>
      </w:r>
      <w:r>
        <w:rPr>
          <w:rFonts w:ascii="Times New Roman" w:hAnsi="Times New Roman" w:cs="Times New Roman"/>
        </w:rPr>
        <w:t>вливается заведующим ОУ</w:t>
      </w:r>
      <w:r w:rsidRPr="007C73CE">
        <w:rPr>
          <w:rFonts w:ascii="Times New Roman" w:hAnsi="Times New Roman" w:cs="Times New Roman"/>
        </w:rPr>
        <w:t>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5.6. Для сторожей дошкольного образовательного учреждения устанавливается режим рабочего времени согласно графику.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5.7. Администрация дошкольного образовательного учреждения строго ведет учет соблюдения рабочего времени всеми сотрудниками детского сада.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5.8. В случае неявки на работу по болезни работник обязан известить администрацию как можно раньше, а также предоставить листок временной нетрудоспособности в первый день </w:t>
      </w:r>
      <w:r w:rsidRPr="007C73CE">
        <w:rPr>
          <w:rFonts w:ascii="Times New Roman" w:hAnsi="Times New Roman" w:cs="Times New Roman"/>
        </w:rPr>
        <w:lastRenderedPageBreak/>
        <w:t>выхода на работу.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5.9. Общее собрание трудового коллектива, заседание Педагогического совета, совещания при заведующем не должны продолжаться более двух часов.</w:t>
      </w:r>
    </w:p>
    <w:p w:rsidR="005C7E6A" w:rsidRPr="006E0101" w:rsidRDefault="005C7E6A" w:rsidP="005C7E6A">
      <w:pPr>
        <w:rPr>
          <w:rFonts w:ascii="Times New Roman" w:hAnsi="Times New Roman" w:cs="Times New Roman"/>
          <w:b/>
        </w:rPr>
      </w:pPr>
      <w:r w:rsidRPr="006E0101">
        <w:rPr>
          <w:rFonts w:ascii="Times New Roman" w:hAnsi="Times New Roman" w:cs="Times New Roman"/>
          <w:b/>
        </w:rPr>
        <w:t>6. Организация и режим работы ДОУ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6.1. Привлечение к работе работников в установленные графиком выходные и праздничные дни не допускается и может лишь иметь место в случаях, предусмотренных законодательством.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Pr="007C73CE">
        <w:rPr>
          <w:rFonts w:ascii="Times New Roman" w:hAnsi="Times New Roman" w:cs="Times New Roman"/>
        </w:rPr>
        <w:t>. Общие собрания трудового коллектива проводятся по мере необходимости, но не реже одного раза в год. Заседания педагогического совета проводятся не реже 3-4 раз в год. Все заседания проводятся в нерабочее время и не должны продолжаться более двух часов, родительские собрания - более полутора часов.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6.3</w:t>
      </w:r>
      <w:r w:rsidRPr="007C73CE">
        <w:rPr>
          <w:rFonts w:ascii="Times New Roman" w:hAnsi="Times New Roman" w:cs="Times New Roman"/>
        </w:rPr>
        <w:t>. Очерёдность предоставления ежегодных отпусков устанавливается администрацией ДОУ по согласованию с председателем профсоюзным комитетом с учётом необходимости обеспечения нормальной работы учреждения и благоприятных условий для отдыха работников. Отпуска педагогическим работникам дошкольного образовательного учреждения, как правило, предоставляется в период летних каникул. График отпусков составляется на каждый календарный год не позднее 1 января текущего года и доводится до сведения всех работников. Предоставление отпуска заведующему ДОУ оформляется приказом Управления образования, другим работникам - приказом по дошкольному образовательному учреждению.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6.4</w:t>
      </w:r>
      <w:r w:rsidRPr="007C73CE">
        <w:rPr>
          <w:rFonts w:ascii="Times New Roman" w:hAnsi="Times New Roman" w:cs="Times New Roman"/>
        </w:rPr>
        <w:t>. Педагогическим и другим работникам запрещается: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изменять по своему усмотрению расписание занятий и график работы;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отменять, удлинять или сокращать продолжительность занятий и перерывов между ними.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</w:t>
      </w:r>
      <w:r w:rsidRPr="007C73CE">
        <w:rPr>
          <w:rFonts w:ascii="Times New Roman" w:hAnsi="Times New Roman" w:cs="Times New Roman"/>
        </w:rPr>
        <w:t>. Посторонним лицам не разрешается присутствовать в дошкольном образовательном учреждении.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6.6</w:t>
      </w:r>
      <w:r w:rsidRPr="007C73CE">
        <w:rPr>
          <w:rFonts w:ascii="Times New Roman" w:hAnsi="Times New Roman" w:cs="Times New Roman"/>
        </w:rPr>
        <w:t>. Не разрешается делать замечаний педагогическим работникам по поводу их работы во время проведения занятий, в присутствии воспитанников и родителей (законных представителей) детей.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6.7</w:t>
      </w:r>
      <w:r w:rsidRPr="007C73CE">
        <w:rPr>
          <w:rFonts w:ascii="Times New Roman" w:hAnsi="Times New Roman" w:cs="Times New Roman"/>
        </w:rPr>
        <w:t>. В помещениях ДОУ запрещается: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находиться в верхней одежде, уличной обуви </w:t>
      </w:r>
      <w:r w:rsidRPr="007C73CE">
        <w:rPr>
          <w:rFonts w:ascii="Times New Roman" w:hAnsi="Times New Roman" w:cs="Times New Roman"/>
        </w:rPr>
        <w:t>и в головных уборах;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громко разговаривать и шуметь в коридорах;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курить в помещениях;</w:t>
      </w: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пользоваться громкой связью мобильных телефонов.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Pr="006E0101" w:rsidRDefault="005C7E6A" w:rsidP="005C7E6A">
      <w:pPr>
        <w:rPr>
          <w:rFonts w:ascii="Times New Roman" w:hAnsi="Times New Roman" w:cs="Times New Roman"/>
          <w:b/>
        </w:rPr>
      </w:pPr>
      <w:r w:rsidRPr="006E0101">
        <w:rPr>
          <w:rFonts w:ascii="Times New Roman" w:hAnsi="Times New Roman" w:cs="Times New Roman"/>
          <w:b/>
        </w:rPr>
        <w:t>7. Поощрения за успехи в работе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7.1. За добросовестное выполнение трудовых обязанностей, новаторство в труде и другие достижения в работе применяются следующие поощрения: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объявление благодарности;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премирование;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награждение ценным подарком;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награждение Почетной грамотой.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7.2.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учреждения, по согласованию с профсоюзным комитетом, осуществляющим свою деятельность согласно Положению о профсоюзной организации ДОУ.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7.3. Поощрения объявляются приказом заведующего ДОУ и доводятся до сведения коллектива. Запись о поощрениях записывается в трудовую книжку сотрудника.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7.4. За особые трудовые заслуги работники предоставляются в вышестоящие органы управления образованием к поощрению, наградам, присвоению званий.</w:t>
      </w:r>
    </w:p>
    <w:p w:rsidR="005C7E6A" w:rsidRPr="006E0101" w:rsidRDefault="005C7E6A" w:rsidP="005C7E6A">
      <w:pPr>
        <w:rPr>
          <w:rFonts w:ascii="Times New Roman" w:hAnsi="Times New Roman" w:cs="Times New Roman"/>
          <w:b/>
        </w:rPr>
      </w:pPr>
      <w:r w:rsidRPr="006E0101">
        <w:rPr>
          <w:rFonts w:ascii="Times New Roman" w:hAnsi="Times New Roman" w:cs="Times New Roman"/>
          <w:b/>
        </w:rPr>
        <w:t>8. Взыскание за нарушение трудовой дисциплины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8.1. Нарушение трудовой дисциплины, т.е. неисполнение или ненадлежащее исполнение </w:t>
      </w:r>
      <w:r w:rsidRPr="007C73CE">
        <w:rPr>
          <w:rFonts w:ascii="Times New Roman" w:hAnsi="Times New Roman" w:cs="Times New Roman"/>
        </w:rPr>
        <w:lastRenderedPageBreak/>
        <w:t>вследствие умысла, самонадеянности, либо небрежности работника возложенных на него трудовых обязанностей, влечет за собой применения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8.2. За совершение дисциплинарного поступка, то есть за неисполнение работником по его вине возложенны</w:t>
      </w:r>
      <w:r>
        <w:rPr>
          <w:rFonts w:ascii="Times New Roman" w:hAnsi="Times New Roman" w:cs="Times New Roman"/>
        </w:rPr>
        <w:t xml:space="preserve">х на него трудовых обязанностей </w:t>
      </w:r>
      <w:r w:rsidRPr="007C73CE">
        <w:rPr>
          <w:rFonts w:ascii="Times New Roman" w:hAnsi="Times New Roman" w:cs="Times New Roman"/>
        </w:rPr>
        <w:t xml:space="preserve"> заведующий ДОУ имеет право применить следующие дисциплинарные взыскания: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замечание;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выговор;</w:t>
      </w: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увольнение по соответствующим основаниям.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8.3.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ДОУ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появление на работе в нетрезвом состоянии. Прогулом считается неявка на работу без уважительных причин в течение рабочего дня.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8.4. За каждое нарушение может быть наложено только одно дисциплинарное взыскание. Меры дисциплинарного взыскания применяются заведующим дошкольным образовательным учреждением.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8.5. До применения дисциплинарного взыскания от нарушителя трудовой дисциплины требуется объяснение в письменной форме. Отказ от дачи письменного либо устного объяснения не препятствует применению взыскания (ст. 193 ТК РФ).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8.6.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8.7. Взыскания применяются не позднее одного месяца со дня обнаружения нарушения трудовой дисциплины, не считая времени болезни или отпуска работника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8.8. Взыскание не может быть применено позднее шести месяцев с момента обнаружения нарушения трудовой дисциплины.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8.9. Взыскание объявляется приказом по детскому саду. Приказ должен содержать конкретное указание на нарушение трудовой дисциплины, за которое налагается взыскание. Приказ объявляется работнику под роспись в трехдневный срок со дня подписания.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8.10. Работникам, имеющим взыскание, меры поощрения не принимаются в течение действия взыскания.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8.11. Взыскание автоматически снимается, если сотрудник ДОУ в течение года не будет подвергнут новому дисциплинарному взысканию. Заведующий вправе снять взыскание досрочно по ходатайству коллектива, если работник проявил себя с положительной стороны, не совершил нового дисциплинарного поступка (ст. 194 ТК РФ).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8.12. Педагогические работники ДОУ, в обязанности которых входит выполнение воспитательных функций по отношению к воспитанникам, могут быть уволены за совершение </w:t>
      </w:r>
      <w:r>
        <w:rPr>
          <w:rFonts w:ascii="Times New Roman" w:hAnsi="Times New Roman" w:cs="Times New Roman"/>
        </w:rPr>
        <w:t>а</w:t>
      </w:r>
      <w:r w:rsidRPr="007C73CE">
        <w:rPr>
          <w:rFonts w:ascii="Times New Roman" w:hAnsi="Times New Roman" w:cs="Times New Roman"/>
        </w:rPr>
        <w:t xml:space="preserve">морального проступка, не совместимого с продолжением данной работы. К подобным поступкам могут быть отнесены: рукоприкладство по отношениям к детям, нарушение общественного порядка, в том числе и не по месту работы, другие применения </w:t>
      </w:r>
      <w:r w:rsidRPr="007C73CE">
        <w:rPr>
          <w:rFonts w:ascii="Times New Roman" w:hAnsi="Times New Roman" w:cs="Times New Roman"/>
        </w:rPr>
        <w:lastRenderedPageBreak/>
        <w:t>нормы морали, явно несоответствующие статусу педагога.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8.13. Педагоги дошкольного образовательного учреждения могут быть уволены за применение, в том числе однократное, методов воспитания, связанных с физическим и (или) психическим насилием над личностью воспитанника согласно Федеральному закону № 273-ФЗ от 29.12.2012г "Об образовании в Российской Федерации, данные увольнения не относятся к мерам дисциплинарного взыскания (ст. 336 ТК РФ).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8.14. Взыскание к руководству ДОУ применяются органом образования, который имеет право его назначить и уволить.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8.15.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производится без согласия с профсоюзным комитетом дошкольного образовательного учреждения.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8.16. Данные Правила внутреннего трудового распорядка ДОУ относятся к локальным правовым актам регламентирующим отношениям внутри коллектива детского сада, утверждаются заведующим с учетом мнения коллектива и по согласованию с профсоюзным комитетом и вывешиваются в помещении дошкольного образовательного учреждения на видном месте.</w:t>
      </w:r>
    </w:p>
    <w:p w:rsidR="005C7E6A" w:rsidRPr="008C1881" w:rsidRDefault="005C7E6A" w:rsidP="005C7E6A">
      <w:pPr>
        <w:rPr>
          <w:rFonts w:ascii="Times New Roman" w:hAnsi="Times New Roman" w:cs="Times New Roman"/>
          <w:b/>
        </w:rPr>
      </w:pPr>
      <w:r w:rsidRPr="008C1881">
        <w:rPr>
          <w:rFonts w:ascii="Times New Roman" w:hAnsi="Times New Roman" w:cs="Times New Roman"/>
          <w:b/>
        </w:rPr>
        <w:t>9. Медицинские осмотры. Личная гигиена работников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9.1. Работники проходят профилактические медицинские осмотры и соблюдают личную гигиену в соответствии с санитарно-эпидемиологическими правилами и нормативами, СанПиН 2.4.1.3049-13 "Санитарно-эпидемиологические требования к устройству, содержанию и организации режима работы дошкольных образовательных организаций"» с изменениями от 27 августа 2015 г.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9.2. Работодатель обеспечивает: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наличие в дошкольном образовательном учреждении Санитарных правил и норм и доведение их содержания до работников;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выполнение требований Санитарных правил и норм всеми работниками ДОУ;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необходимые условия для соблюдения Санитарных правил и норм;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наличие личных медицинских книжек на каждого работника дошкольного образовательного учреждения;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своевременное прохождение периодических медицинских обследований всеми работниками;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организацию гигиенической подготовки и переподготовки по программе гигиенического обучения;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условия труда работников в соответствии с действующим законодательством Российской Федерации, санитарными правилами и гигиеническими нормативами;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проведение при необходимости мероприятий по дезинфекции, дезинсекции и дератизации: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наличие аптечек для оказания первой доврачебной помощи и их своевременное пополнение;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организацию санитарно-гигиенической работы с персоналом путем проведения семинаров, бесед, лекций.</w:t>
      </w:r>
    </w:p>
    <w:p w:rsidR="005C7E6A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9.3. Медицинский персонал осуществляет повседневный контроль над соблюдением требований санитарных норм в дошкольном образовательном учреждении.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</w:p>
    <w:p w:rsidR="005C7E6A" w:rsidRPr="008C1881" w:rsidRDefault="005C7E6A" w:rsidP="005C7E6A">
      <w:pPr>
        <w:rPr>
          <w:rFonts w:ascii="Times New Roman" w:hAnsi="Times New Roman" w:cs="Times New Roman"/>
          <w:b/>
        </w:rPr>
      </w:pPr>
      <w:r w:rsidRPr="008C1881">
        <w:rPr>
          <w:rFonts w:ascii="Times New Roman" w:hAnsi="Times New Roman" w:cs="Times New Roman"/>
          <w:b/>
        </w:rPr>
        <w:t>10. Заключительные положения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10.1. Настоящие Правила внутреннего трудового распорядка ДОУ являются локальным нормативным актом, принимаются на Общем собрании работников, согласовываются с профсоюзным комитетом и утверждаются (либо вводится в действие) приказом заведующего дошкольным образовательным учреждением.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10.2. Все изменения и дополнения, вносимые в данные Правила, оформляются в </w:t>
      </w:r>
      <w:r w:rsidRPr="007C73CE">
        <w:rPr>
          <w:rFonts w:ascii="Times New Roman" w:hAnsi="Times New Roman" w:cs="Times New Roman"/>
        </w:rPr>
        <w:lastRenderedPageBreak/>
        <w:t>письменной форме в соответствии действующим законодательством Российской Федерации.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10.3. Настоящие Правила принимаются на неопределенный срок. Изменения и дополнения к ним принимаются в порядке, предусмотренном п.10.1. данных Правил.</w:t>
      </w:r>
    </w:p>
    <w:p w:rsidR="005C7E6A" w:rsidRPr="007C73CE" w:rsidRDefault="005C7E6A" w:rsidP="005C7E6A">
      <w:pPr>
        <w:jc w:val="both"/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 xml:space="preserve"> 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C7E6A" w:rsidRPr="007C73CE" w:rsidRDefault="005C7E6A" w:rsidP="005C7E6A">
      <w:pPr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Согласовано с Профсоюзным комитетом</w:t>
      </w:r>
    </w:p>
    <w:p w:rsidR="005C7E6A" w:rsidRPr="007C73CE" w:rsidRDefault="005C7E6A" w:rsidP="005C7E6A">
      <w:pPr>
        <w:rPr>
          <w:rFonts w:ascii="Times New Roman" w:hAnsi="Times New Roman" w:cs="Times New Roman"/>
        </w:rPr>
      </w:pPr>
      <w:r w:rsidRPr="007C73CE">
        <w:rPr>
          <w:rFonts w:ascii="Times New Roman" w:hAnsi="Times New Roman" w:cs="Times New Roman"/>
        </w:rPr>
        <w:t>Протокол от ___.____. 20____ г. № _____</w:t>
      </w:r>
    </w:p>
    <w:p w:rsidR="00CB7B21" w:rsidRDefault="00CB7B21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C375FD" w:rsidRDefault="00C375FD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5C7E6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lastRenderedPageBreak/>
        <w:t>Приложение № 2</w:t>
      </w:r>
    </w:p>
    <w:p w:rsidR="005C7E6A" w:rsidRPr="005C7E6A" w:rsidRDefault="005C7E6A" w:rsidP="005C7E6A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jc w:val="right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МУНИЦИПАЛЬНОЕ БЮДЖЕТНОЕ ДОШКОЛЬНОЕ </w:t>
      </w:r>
    </w:p>
    <w:p w:rsidR="005C7E6A" w:rsidRPr="005C7E6A" w:rsidRDefault="005C7E6A" w:rsidP="005C7E6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ОБРАЗОВАТЕЛЬНОЕ УЧРЕЖДЕНИЕ «ДЕТСКИЙ САД «СОЛНЫШКО»</w:t>
      </w:r>
    </w:p>
    <w:p w:rsidR="005C7E6A" w:rsidRPr="005C7E6A" w:rsidRDefault="005C7E6A" w:rsidP="005C7E6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ТРЕТЬЯКОВСКОГО РАЙОНА АЛТАЙСКОГО КРАЯ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ind w:left="426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>«Согласовано»                                                                                «Утверждаю»</w:t>
      </w:r>
    </w:p>
    <w:p w:rsidR="005C7E6A" w:rsidRPr="005C7E6A" w:rsidRDefault="005C7E6A" w:rsidP="005C7E6A">
      <w:pPr>
        <w:widowControl/>
        <w:ind w:left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протокол профсоюзного                                                         Заведующий МБДОУ</w:t>
      </w:r>
    </w:p>
    <w:p w:rsidR="005C7E6A" w:rsidRPr="005C7E6A" w:rsidRDefault="005C7E6A" w:rsidP="005C7E6A">
      <w:pPr>
        <w:widowControl/>
        <w:ind w:left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комитета                                                                                   Приказ № ___ от __________                                                                                                                          </w:t>
      </w:r>
    </w:p>
    <w:p w:rsidR="005C7E6A" w:rsidRPr="005C7E6A" w:rsidRDefault="005C7E6A" w:rsidP="005C7E6A">
      <w:pPr>
        <w:widowControl/>
        <w:ind w:left="426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№__ от «__» _______ 20__ г.                                                   «__»___________ 20__г.         </w:t>
      </w:r>
    </w:p>
    <w:p w:rsidR="005C7E6A" w:rsidRPr="005C7E6A" w:rsidRDefault="005C7E6A" w:rsidP="005C7E6A">
      <w:pPr>
        <w:widowControl/>
        <w:ind w:left="426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Председатель профкома                                                         _________/</w:t>
      </w:r>
      <w:r w:rsidRPr="005C7E6A">
        <w:rPr>
          <w:rFonts w:ascii="Times New Roman" w:eastAsia="Times New Roman" w:hAnsi="Times New Roman" w:cs="Times New Roman"/>
          <w:color w:val="auto"/>
          <w:u w:val="single"/>
          <w:lang w:bidi="ar-SA"/>
        </w:rPr>
        <w:t>Полетаева М.Ф./</w:t>
      </w:r>
    </w:p>
    <w:p w:rsidR="005C7E6A" w:rsidRPr="005C7E6A" w:rsidRDefault="005C7E6A" w:rsidP="005C7E6A">
      <w:pPr>
        <w:widowControl/>
        <w:ind w:left="426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u w:val="single"/>
          <w:lang w:bidi="ar-SA"/>
        </w:rPr>
        <w:t>/Скосырева Т.М./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___________                                                                    </w:t>
      </w:r>
      <w:r w:rsidRPr="005C7E6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5C7E6A" w:rsidRPr="005C7E6A" w:rsidRDefault="005C7E6A" w:rsidP="005C7E6A">
      <w:pPr>
        <w:widowControl/>
        <w:ind w:left="426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(ФИО)                                                            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left="426" w:right="158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</w:t>
      </w:r>
    </w:p>
    <w:p w:rsidR="005C7E6A" w:rsidRPr="005C7E6A" w:rsidRDefault="005C7E6A" w:rsidP="005C7E6A">
      <w:pPr>
        <w:widowControl/>
        <w:ind w:left="2160"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</w:t>
      </w:r>
      <w:r w:rsidRPr="005C7E6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ПОЛОЖЕНИЕ</w:t>
      </w:r>
    </w:p>
    <w:p w:rsidR="005C7E6A" w:rsidRPr="005C7E6A" w:rsidRDefault="005C7E6A" w:rsidP="005C7E6A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об оплате труда работников муниципального бюджетного </w:t>
      </w:r>
    </w:p>
    <w:p w:rsidR="005C7E6A" w:rsidRPr="005C7E6A" w:rsidRDefault="005C7E6A" w:rsidP="005C7E6A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дошкольного образовательного учреждения «Детский сад «Солнышко» Третьяковского района и его филиалов</w:t>
      </w:r>
    </w:p>
    <w:p w:rsidR="005C7E6A" w:rsidRPr="005C7E6A" w:rsidRDefault="005C7E6A" w:rsidP="005C7E6A">
      <w:pPr>
        <w:widowControl/>
        <w:spacing w:line="240" w:lineRule="exact"/>
        <w:rPr>
          <w:rFonts w:ascii="Times New Roman" w:eastAsia="Times New Roman" w:hAnsi="Times New Roman" w:cs="Times New Roman"/>
          <w:i/>
          <w:color w:val="auto"/>
          <w:sz w:val="28"/>
          <w:szCs w:val="20"/>
          <w:u w:val="single"/>
          <w:lang w:bidi="ar-SA"/>
        </w:rPr>
      </w:pPr>
    </w:p>
    <w:p w:rsidR="005C7E6A" w:rsidRPr="005C7E6A" w:rsidRDefault="005C7E6A" w:rsidP="005C7E6A">
      <w:pPr>
        <w:widowControl/>
        <w:spacing w:line="240" w:lineRule="exact"/>
        <w:rPr>
          <w:rFonts w:ascii="Times New Roman" w:eastAsia="Times New Roman" w:hAnsi="Times New Roman" w:cs="Times New Roman"/>
          <w:i/>
          <w:color w:val="auto"/>
          <w:sz w:val="28"/>
          <w:szCs w:val="20"/>
          <w:u w:val="single"/>
          <w:lang w:bidi="ar-SA"/>
        </w:rPr>
      </w:pPr>
    </w:p>
    <w:p w:rsidR="005C7E6A" w:rsidRPr="005C7E6A" w:rsidRDefault="005C7E6A" w:rsidP="005C7E6A">
      <w:pPr>
        <w:widowControl/>
        <w:tabs>
          <w:tab w:val="left" w:pos="7240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>1. Общие положения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1.1 Настоящее Положение об оплате труда работников муниципального бюджетного дошкольного образовательного учреждения «Детский сад «Солнышко» Третьяковского района (далее-«Учреждение»), подведомственного комитету администрации Третьяковского района по образованию (далее-«Положение») разработано в соответствии с: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Трудовым кодексом Российской Федерации;</w:t>
      </w:r>
    </w:p>
    <w:p w:rsidR="005C7E6A" w:rsidRPr="005C7E6A" w:rsidRDefault="00934550" w:rsidP="005C7E6A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hyperlink r:id="rId11" w:history="1">
        <w:r w:rsidR="005C7E6A" w:rsidRPr="005C7E6A">
          <w:rPr>
            <w:rFonts w:ascii="Times New Roman" w:eastAsia="Times New Roman" w:hAnsi="Times New Roman" w:cs="Times New Roman"/>
            <w:color w:val="auto"/>
            <w:lang w:bidi="ar-SA"/>
          </w:rPr>
          <w:t>приказ</w:t>
        </w:r>
      </w:hyperlink>
      <w:r w:rsidR="005C7E6A" w:rsidRPr="005C7E6A">
        <w:rPr>
          <w:rFonts w:ascii="Times New Roman" w:eastAsia="Times New Roman" w:hAnsi="Times New Roman" w:cs="Times New Roman"/>
          <w:color w:val="auto"/>
          <w:lang w:bidi="ar-SA"/>
        </w:rPr>
        <w:t>ом Минобрнауки России от 22.12.2014 № 16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Минюстом России 25.02.2015, регистрационный № 36204) (далее – «приказ Минобрнауки России № 1601»);</w:t>
      </w:r>
    </w:p>
    <w:p w:rsidR="005C7E6A" w:rsidRPr="005C7E6A" w:rsidRDefault="00934550" w:rsidP="005C7E6A">
      <w:pPr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hyperlink r:id="rId12" w:history="1">
        <w:r w:rsidR="005C7E6A" w:rsidRPr="005C7E6A">
          <w:rPr>
            <w:rFonts w:ascii="Times New Roman" w:eastAsia="Times New Roman" w:hAnsi="Times New Roman" w:cs="Times New Roman"/>
            <w:color w:val="auto"/>
            <w:lang w:bidi="ar-SA"/>
          </w:rPr>
          <w:t>приказ</w:t>
        </w:r>
      </w:hyperlink>
      <w:r w:rsidR="005C7E6A" w:rsidRPr="005C7E6A">
        <w:rPr>
          <w:rFonts w:ascii="Times New Roman" w:eastAsia="Times New Roman" w:hAnsi="Times New Roman" w:cs="Times New Roman"/>
          <w:color w:val="auto"/>
          <w:lang w:bidi="ar-SA"/>
        </w:rPr>
        <w:t>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(зарегистрировано Минюстом России 01.06.2016, регистрационный № 42388) (далее – «приказ Минобрнауки России № 536»);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постановлением Правительства Алтайского края от 30.01.2014 № 31 «Об утверждении методики расчета нормативов бюджетного финансирования реализации образовательных программ и субвенций   из краевого бюджета бюджетам муниципальных районов и городских округов на обеспечение государственных гарантий реализации прав                             на получение общедоступного и бесплатного дошкольного образования                                               в дошкольных образовательных организациях Алтайского края» с внесенными изменениями (далее - «Постановление № 22»).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постановлением Администрации Третьяковского района Алтайского края от 06.05.2022 №168 «Об утверждении Положения об оплате труда работников муниципальных учреждений всех типов (автономных, бюджетных, казенных), а также работников учреждений (организаций), финансируемых за счет средств районного бюджета Третьяковского района».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Также с учетом положений постановления Правительства Алтайского края от 23.10.2017 № 375 «О применении систем оплаты труда работников краевых государственных учреждений всех типов (автономных, бюджетных, казенных), а также работников учреждений (организаций), финансируемых за счет средств краевого бюджета» (в ред. постановления Правительства Алтайского края 24.03.2022 № 95).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1.2. Размер заработной платы работников Учреждения отражается в трудовых договорах в соответствии с установленной системой оплаты труда (заключаемых на основе типовой </w:t>
      </w:r>
      <w:hyperlink r:id="rId13" w:history="1">
        <w:r w:rsidRPr="005C7E6A">
          <w:rPr>
            <w:rFonts w:ascii="Times New Roman" w:eastAsia="Times New Roman" w:hAnsi="Times New Roman" w:cs="Times New Roman"/>
            <w:color w:val="auto"/>
            <w:lang w:bidi="ar-SA"/>
          </w:rPr>
          <w:t>формы</w:t>
        </w:r>
      </w:hyperlink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трудового договора, утвержденной Распоряжением Правительства РФ от 26.11.2012 № 2190-р (ред. от 14.09.2015), приложение 3 Примерная форма трудового договора с работником государственного (муниципального учреждения).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1.3.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1.4. В случае совмещения должностей, выплаты стимулирующего характера устанавливаются по основной должности работника.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1.5. Оплата труда работников, полностью отработавших за месяц норму рабочего времени и выполнивших нормы труда (трудовые обязанности), не может быть ниже минимального размера оплаты труда без учета выплаты за работу в местностях с особыми климатическими условиями и выплат за работу в условиях, отклоняющихся от нормальных, предусмотренных Трудовым кодексом Российской Федерации.</w:t>
      </w:r>
    </w:p>
    <w:p w:rsidR="005C7E6A" w:rsidRPr="005C7E6A" w:rsidRDefault="005C7E6A" w:rsidP="005C7E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1.6. В случае если месячная заработная плата работников (без учета выплаты за работу в местностях с особыми климатическими условиями и выплат за работу в условиях, отклоняющихся от нормальных) полностью отработавших в этот период норму рабочего времени и выполнивших нормы труда (трудовые обязанности),  ниже минимального размера оплаты труда, установленного действующим законодательством, выплачивается персонифицированная доплата в размере разницы между сложившейся месячной заработной платой (без учета выплаты за работу в местностях с особыми климатическими условиями и выплат за работу в условиях, отклоняющихся от нормальных) и установленным минимальным размером оплаты труда.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1.7. Повышение уровня реального содержания заработной платы работников муниципального Учреждения обеспечивается индексацией заработной платы в связи с ростом потребительских цен на товары и услуги, в размере и в сроки, устанавливаемые постановлениями Правительства Алтайского края о такой индексации.</w:t>
      </w:r>
    </w:p>
    <w:p w:rsidR="005C7E6A" w:rsidRPr="005C7E6A" w:rsidRDefault="005C7E6A" w:rsidP="005C7E6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>2. Формирование и распределение фонда оплаты труда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2.1.Формирование фонда оплаты труда образовательной Учреждения осуществляется в пределах объема финансовых средств, выделенных Учреждению на текущий финансовый год за счет субвенции из краевого бюджета в соответствии с количеством воспитанников, нормативами расходов по заработной плате на одного воспитанника с применением районного коэффициента, коэффициентов удорожания образовательной услуги в зависимости от направленности групп и режима пребывания воспитанников в образовательной организации, установленных комитетом администрации Третьяковского района по образованию</w:t>
      </w:r>
      <w:r w:rsidRPr="005C7E6A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согласно п.18 Постановления № 22, а так же в соответствии с Методикой расчета нормативов бюджетного финансирования реализации образовательных программ и субвенции из краевого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Третьяковского района, которая ежегодно на начало финансового года  утверждается Постановлением администрации Третьяковского района (далее Методика расчета нормативов бюджетного финансирования).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Также формирование фонда оплаты труда обслуживающего персонала образовательной организации осуществляется в пределах объема финансовых средств, выделенных Учреждению на текущий финансовый год за счет средств районного бюджета.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 w:rsidRPr="005C7E6A">
        <w:rPr>
          <w:rFonts w:ascii="Times New Roman" w:eastAsia="Times New Roman" w:hAnsi="Times New Roman" w:cs="Times New Roman"/>
          <w:color w:val="FF0000"/>
          <w:lang w:bidi="ar-SA"/>
        </w:rPr>
        <w:t xml:space="preserve">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2.2.Размер фонда оплаты труда Учреждения определяется комитетом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администрации Третьяковского района по образованию согласно п.17 Постановления № 22,а также в соответствии с Методикой расчета нормативов бюджетного финансирования. </w:t>
      </w:r>
    </w:p>
    <w:p w:rsidR="005C7E6A" w:rsidRPr="005C7E6A" w:rsidRDefault="005C7E6A" w:rsidP="005C7E6A">
      <w:pPr>
        <w:widowControl/>
        <w:numPr>
          <w:ilvl w:val="0"/>
          <w:numId w:val="35"/>
        </w:num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2.3. Руководитель Учреждения обеспечивает результативность и эффективность использования фонда оплаты труда, в пределах установленных средств формирует фонд оплаты труда с разделением его на базовую и стимулирующую часть, обеспечивает установление заработной платы работников учреждения.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2.4. Руководитель Учреждения формирует и утверждает штатное расписание в пределах выделенного фонда оплаты труда. </w:t>
      </w:r>
    </w:p>
    <w:p w:rsidR="005C7E6A" w:rsidRPr="005C7E6A" w:rsidRDefault="005C7E6A" w:rsidP="005C7E6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2.5. Штатные расписания педагогического персонала утверждаются на начало года приказом руководителя Учреждения по согласованию с выборным органом первичной профсоюзной организации или, при ее отсутствии,</w:t>
      </w: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иным представительным органом с детализацией гарантированной части оплаты труда (оклад, ставка заработной платы, виды и размеры повышающих коэффициентов компенсационных и стимулирующих выплат) в соответствии с Положением о системе оплаты труда работников образовательной организации с письменным ознакомлением данных работников под подпись.</w:t>
      </w:r>
    </w:p>
    <w:p w:rsidR="005C7E6A" w:rsidRPr="005C7E6A" w:rsidRDefault="005C7E6A" w:rsidP="005C7E6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>3. Оплата труда педагогических работников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3.1. Заработная плата педагогических работников включает в себя оклад (должностной оклад), ставку заработной платы, повышающие коэффициенты, выплаты компенсационного и стимулирующего характера.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3.1.1. Размеры окладов (должностных окладов), ставок заработной платы педагогических работников Учреждения устанавливаются на основе отнесения занимаемых ими должностей по соответствующим квалификационным уровням профессиональных квалификационных групп (далее – «ПКГ») не ниже минимальных окладов (с учётом компенсации на книгоиздательскую продукцию) согласно приложению 1 к настоящему Положению.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3.1.2. Повышение минимальных размеров окладов (должностных окладов) ставок заработной платы работников, осуществляется на основании нормативных правовых актов органов местного самоуправления, принятых в соответствии с пунктом 4 постановления Правительства Алтайского края от 24.03.2022 № 95.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Минимальные размеры окладов (должностных окладов) работников, ставок заработной платы увеличиваются в установленном размере и в пределах средств, предусмотренных в бюджете на текущий год.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3.1.3. К окладу (должностному окладу), ставке заработной платы педагогических работников Учреждения устанавливаются повышающие коэффициенты с учетом: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квалификационной категории;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уровня образования;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специфики работы.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3.1.4. Порядок применения повышающих коэффициентов к окладу (должностному окладу), ставке заработной платы педагогических работников определен настоящим Положением.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3.1.5. Повышающий коэффициент с учетом квалификационной категории педагогического работника устанавливается: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для имеющих первую категорию – 1,2;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для имеющих высшую категорию – 1,3.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3.1.6. Повышающий коэффициент с учетом уровня образования педагогического работника устанавливается: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для имеющих среднее профессиональное образование, без предъявления требований к стажу работы – 1,05;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для имеющих высшее профессиональное образование, без предъявления к стажу работы или среднее профессиональное образование и стаж педагогической работы не менее 5 лет – 1,1;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для имеющих высшее профессиональное образование и стаж педагогической работы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не менее 5 лет – 1,15.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3.1.7. Повышающие коэффициенты специфики работы устанавливаются в размерах, определенных в соответствии с приложением 2 к настоящему Положению.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C7E6A">
        <w:rPr>
          <w:rFonts w:ascii="Times New Roman" w:eastAsia="Times New Roman" w:hAnsi="Times New Roman" w:cs="Times New Roman"/>
          <w:lang w:bidi="ar-SA"/>
        </w:rPr>
        <w:t>3.1.8. Применение повышений, указанных в пункте 3.1.3., осуществляется к размеру оплаты за фактический объем нагрузки и (или) педагогической работы и образуют новый оклад.</w:t>
      </w:r>
    </w:p>
    <w:p w:rsidR="005C7E6A" w:rsidRPr="005C7E6A" w:rsidRDefault="005C7E6A" w:rsidP="005C7E6A">
      <w:pPr>
        <w:tabs>
          <w:tab w:val="left" w:pos="921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3.2. Виды выплат компенсационного характера педагогическим работникам, порядок и условия их назначения определяются локальными нормативными актами Учреждения с учетом настоящего Положения.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Педагогическим работникам устанавливаются следующие виды выплат компенсационного характера: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выплаты за реализацию адаптированных образовательных программ;         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выплаты за работу в местностях с особыми климатическими условиями (районный коэффициент).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5C7E6A">
        <w:rPr>
          <w:rFonts w:ascii="Times New Roman" w:eastAsia="Times New Roman" w:hAnsi="Times New Roman" w:cs="Times New Roman"/>
          <w:lang w:bidi="ar-SA"/>
        </w:rPr>
        <w:t xml:space="preserve">3.2.1. Размеры выплат 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за реализацию адаптированных образовательных программ</w:t>
      </w:r>
      <w:r w:rsidRPr="005C7E6A">
        <w:rPr>
          <w:rFonts w:ascii="Times New Roman" w:eastAsia="Times New Roman" w:hAnsi="Times New Roman" w:cs="Times New Roman"/>
          <w:lang w:bidi="ar-SA"/>
        </w:rPr>
        <w:t xml:space="preserve"> устанавливаются Учреждением в абсолютных величинах либо определяются в процентах от размеров, установленных по квалификационному уровню </w:t>
      </w:r>
      <w:hyperlink r:id="rId14" w:history="1">
        <w:r w:rsidRPr="005C7E6A">
          <w:rPr>
            <w:rFonts w:ascii="Times New Roman" w:eastAsia="Times New Roman" w:hAnsi="Times New Roman" w:cs="Times New Roman"/>
            <w:lang w:bidi="ar-SA"/>
          </w:rPr>
          <w:t>ПКГ</w:t>
        </w:r>
      </w:hyperlink>
      <w:r w:rsidRPr="005C7E6A">
        <w:rPr>
          <w:rFonts w:ascii="Times New Roman" w:eastAsia="Times New Roman" w:hAnsi="Times New Roman" w:cs="Times New Roman"/>
          <w:lang w:bidi="ar-SA"/>
        </w:rPr>
        <w:t xml:space="preserve"> по занимаемой должности окладов (должностных окладов), ставок заработной платы.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При определении размеров доплат в относительных значениях (процентах) не учитываются предусмотренные системой оплаты труда повышающие коэффициенты к окладу (должностному окладу), ставке заработной платы.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3" w:name="P119"/>
      <w:bookmarkStart w:id="4" w:name="P120"/>
      <w:bookmarkEnd w:id="3"/>
      <w:bookmarkEnd w:id="4"/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3.2.2. Выплаты работникам Учреждения, занятым в местностях с особыми климатическими условиями, устанавливаются в соответствии со </w:t>
      </w:r>
      <w:hyperlink r:id="rId15" w:history="1">
        <w:r w:rsidRPr="005C7E6A">
          <w:rPr>
            <w:rFonts w:ascii="Times New Roman" w:eastAsia="Times New Roman" w:hAnsi="Times New Roman" w:cs="Times New Roman"/>
            <w:color w:val="auto"/>
            <w:lang w:bidi="ar-SA"/>
          </w:rPr>
          <w:t>ст. 148</w:t>
        </w:r>
      </w:hyperlink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Трудового кодекса Российской Федерации.</w:t>
      </w:r>
      <w:bookmarkStart w:id="5" w:name="P121"/>
      <w:bookmarkEnd w:id="5"/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К выплатам за работу в местностях с особыми климатическими условиями относятся районные коэффициенты. Размеры районных коэффициентов устанавливаются в соответствии с нормативными правовыми актами Российской Федерации.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3.2.3. Выплаты компенсационного характера осуществляются в пределах фонда оплаты труда Учреждения в соответствующем финансовом году.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3.2.4.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3.3. Виды выплат стимулирующего характера педагогическим работникам, порядок и условия их назначения определяются локальными нормативными актами Учреждения, разработанными с учетом настоящего Положения, по согласованию с выборным органом первичной профсоюзной организации, или, при ее отсутствии, иным представительным органом работников.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3.3.1. Для педагогических работников образовательных организаций устанавливаются следующие выплаты стимулирующего характера: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ежемесячная выплата за результативность и качество работы;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ежемесячная выплата за стаж непрерывной работы;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ежемесячная выплата за наличие почетных званий и отраслевых наград;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ежемесячная выплата за наставничество;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ежемесячная выплата выпускникам образовательных организаций высшего образования и среднего профессионального образования, впервые поступившим на работу, а также лицам, трудоустроившимся в период обучения по образовательным программам высшего образования в соответствии с п. 3,4 ст. 46 Федерального закона от 29.12.2012 № 273-ФЗ «Об образовании в Российской Федерации»;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ежемесячная выплата выпускникам образовательных организаций высшего и среднего профессионального образования, закончивши с отличием, впервые поступившим на работу в Учреждение, а также лицам, трудоустроившимся в период обучения по образовательным программам высшего образования в соответствии  с пунктами 3,4 статьи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46 Федерального закона от 29.12.2012 № 273-ФЗ «Об образовании в Российской Федерации» с отличием прошедшие промежуточную аттестацию в течение первых трех лет;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(ведомственными) наградами.).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3.3.2. Выплаты за результативность и качество работы педагогическим работникам устанавливаются в зависимости от показателей оценки результативности их профессиональной деятельности, которые определяются в соответствии с локальным актом Учреждения, согласованным с выборным органом первичной профсоюзной организации, при ее отсутствии – иным представительным органом работников.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Размер выплаты за результативность и качество работы педагогическому работнику определяется в соответствии с оценочными листами, утвержденными локальным актом учреждения, путем умножения количества набранных баллов на стоимость одного балла и не подлежит пересчету в течении года в большую или меньшую сторону.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3.3.3. Ежемесячные выплаты за стаж непрерывной работы в организациях, осуществляющих образовательную деятельность на педагогических должностях, устанавливаются от окладов (должностных окладов), устанавливаемых по квалификационному уровню </w:t>
      </w:r>
      <w:hyperlink r:id="rId16" w:history="1">
        <w:r w:rsidRPr="005C7E6A">
          <w:rPr>
            <w:rFonts w:ascii="Times New Roman" w:eastAsia="Calibri" w:hAnsi="Times New Roman" w:cs="Times New Roman"/>
            <w:color w:val="auto"/>
            <w:lang w:eastAsia="en-US" w:bidi="ar-SA"/>
          </w:rPr>
          <w:t>ПКГ</w:t>
        </w:r>
      </w:hyperlink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, предусмотренных за норму часов педагогической работы за ставку заработной платы с учетом фактического объема, но не более чем 1 ставки, по основной должности в следующих размерах: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от 3 лет до 10 лет – 5 процентов;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от 10 лет до 15 лет – 10 процентов: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свыше 15 лет – 15 процентов.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3.3.4. Ежемесячные стимулирующие выплаты за наличие почетных званий, отраслевых наград производятся от окладов (должностных окладов), ставок заработной платы педагогических работников, устанавливаемых по квалификационному уровню </w:t>
      </w:r>
      <w:hyperlink r:id="rId17" w:history="1">
        <w:r w:rsidRPr="005C7E6A">
          <w:rPr>
            <w:rFonts w:ascii="Times New Roman" w:eastAsia="Times New Roman" w:hAnsi="Times New Roman" w:cs="Times New Roman"/>
            <w:color w:val="auto"/>
            <w:lang w:bidi="ar-SA"/>
          </w:rPr>
          <w:t>ПКГ</w:t>
        </w:r>
      </w:hyperlink>
      <w:r w:rsidRPr="005C7E6A">
        <w:rPr>
          <w:rFonts w:ascii="Times New Roman" w:eastAsia="Times New Roman" w:hAnsi="Times New Roman" w:cs="Times New Roman"/>
          <w:color w:val="auto"/>
          <w:lang w:bidi="ar-SA"/>
        </w:rPr>
        <w:t>, предусмотренных за ставку заработной платы с учетом фактического объема,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но не более чем 1 ставки, по основной должности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, в следующих размерах: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для педагогических работников, имеющих почетные звания «Народный учитель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союзных республик, входивших в состав СССР, а также другие почетные звания, название которых начинается со слов «Народный», «Заслуженный», при условии соответствия почетного звания профилю преподаваемых дисциплин – 10 процентов;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для педагогических работников, награжденных отраслевыми наградами: нагрудным знаком «Почетный работник общего образования Российской Федерации», «Почетный работник воспитания и просвещения Российской Федерации» или значком «Отличник народного просвещения» – 5 процентов.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При наличии у педагогического работника нескольких оснований (почетное звание, отраслевая награда) выплата устанавливается по одному из оснований (максимальному) по основной должности.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3.3.5. Порядок осуществления наставничества и размер ежемесячных выплат за наставничество устанавливается локальным актом Учреждения в пределах выделенных средств с учетом  приказа Минобрнауки Алтайского края от 24.03.2022 № 404                               «Об утверждении Положения о системе наставничества педагогических работников в образовательных организациях Алтайского края,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образования».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3.3.6. Ежемесячные выплаты выпускникам образовательных организаций высшего и среднего профессионального образования, впервые поступившим на работу, а также лицам, трудоустроившимся в период обучения по образовательным программам высшего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образования в соответствии с п. 3, 4 ст. 46 Федерального закона от 29.12.2012 № 273-ФЗ «Об образовании в Российской Федерации» устанавливаются на первые три года от окладов (должностных окладов), ставок заработной платы педагогических работников, устанавливаемых по квалификационному уровню </w:t>
      </w:r>
      <w:hyperlink r:id="rId18" w:history="1">
        <w:r w:rsidRPr="005C7E6A">
          <w:rPr>
            <w:rFonts w:ascii="Times New Roman" w:eastAsia="Times New Roman" w:hAnsi="Times New Roman" w:cs="Times New Roman"/>
            <w:color w:val="auto"/>
            <w:lang w:bidi="ar-SA"/>
          </w:rPr>
          <w:t>ПКГ</w:t>
        </w:r>
      </w:hyperlink>
      <w:r w:rsidRPr="005C7E6A">
        <w:rPr>
          <w:rFonts w:ascii="Times New Roman" w:eastAsia="Times New Roman" w:hAnsi="Times New Roman" w:cs="Times New Roman"/>
          <w:color w:val="auto"/>
          <w:lang w:bidi="ar-SA"/>
        </w:rPr>
        <w:t>, предусмотренных за норму часов педагогической работы или учебной нагрузки за ставку заработной платы (без учета фактического объема), в следующих размерах: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первый год – не менее 30 процентов;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второй год – не менее 20 процентов;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третий год – не менее 10 процентов.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3.3.7. Размер ежемесячной выплаты выпускникам образовательных учреждений высшего и среднего профессионального образования, закончившим с отличием, впервые поступившим на работу, а также лицам, трудоустроившимся в период обучения по образовательным программам высшего образования в соответствии с п. 3, 4 ст. 46 Федерального закона от 29.12.2012 № 273-ФЗ «Об образовании в Российской Федерации»                        в течение первых трех лет устанавливается  Учреждением самостоятельно.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3.3.8. 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наградами и др.) производятся на основании приказа руководителя Учреждения за счет сложившейся экономии по фонду оплаты труда, с учетом мнения выборного органа первичной профсоюзной организации или, при её отсутствии – иного представительного органа работников.</w:t>
      </w:r>
    </w:p>
    <w:p w:rsidR="005C7E6A" w:rsidRPr="005C7E6A" w:rsidRDefault="005C7E6A" w:rsidP="005C7E6A">
      <w:pPr>
        <w:autoSpaceDE w:val="0"/>
        <w:autoSpaceDN w:val="0"/>
        <w:ind w:left="709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>4. Оплата труда учебно-вспомогательного и обслуживающего персонала.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4.1. Заработная плата учебно-вспомогательного и обслуживающего персонала включает в себя оклад (должностной оклад), выплаты компенсационного и стимулирующего характера.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4.2. Размеры окладов (должностных окладов) учебно-вспомогательного и обслуживающего персонала устанавливается на основе отнесения занимаемых ими должностей по соответствующим квалификационным уровням ПКГ согласно Приложению 4 к Положению.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4.3. Виды выплат компенсационного характера учебно- вспомогательному и обслуживающему персоналу, порядок и условия их назначения определяются локальными актами Учреждения с учетом настоящего Положения.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Учебно-вспомогательному и обслуживающему персоналу устанавливаются следующие выплаты компенсационного характера: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 в выходные и нерабочие праздничные дни);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выплаты за работу в местностях с особыми климатическими условиями (районный коэффициент);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иные выплаты, предусмотренные действующим законодательством.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4.3.1.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Выплаты компенсационного характера учебно-вспомогательному и обслуживающему персоналу за работу в условиях, отклоняющихся от нормальных (при выполнении работ различной квалификации, совмещении профессии (должностей), сверхурочной работе, работе в ночное время), устанавливаются в соответствии со ст. 149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154 Трудового кодекса Российской Федерации.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4.3.2.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Выплаты компенсационного характера учебно-вспомогательному и обслуживающему персоналу, занятому в местностях с особыми климатическими условиями, устанавливаются в соответствии со ст. 148 Трудового кодекса Российской Федерации.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К выплатам компенсационного характера учебно-вспомогательному и обслуживающему персоналу за работу в местностях с особыми климатическими условиями 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относятся районные коэффициенты. Размеры районных коэффициентов устанавливаются в соответствии с нормативными правовыми актами Российской Федерации.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4.3.3.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Выплаты компенсационного характера осуществляется в пределах фонда оплаты труда образовательной организации в соответствующем финансовом году.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4.3.4.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4.4.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Выплаты стимулирующего характера учебно-вспомогательного и обслуживающего персонала, порядок и условия их назначения определяются локальными актами Учреждения, согласованными с выборным профсоюзным органом или, при его отсутствии, иным представительным органом работников, разработанными с учетом настоящего Положения.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4.4.1.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Для учебно-вспомогательного и обслуживающего персонала образовательной организации устанавливаются следующие выплаты стимулирующего характера: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интенсивность и высокие результаты труда в размере до 100% от оклада; 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иные выплаты, предусмотренные действующим законодательством РФ, локальными актами образовательной организации.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4.4.2.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Размер выплат за интенсивность и высокие результаты труда устанавливаются приказом руководителя Учреждения.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4.4.3.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Премии по итогам работы (9 месяцев, год), иные поощрительные выплаты, предусмотренные локальным актом образовательной организации, согласованные с выборным профсоюзным органом или, при его отсутствии, иным представительным органом работников производятся за счет экономии средств фонда оплаты труда учебно-вспомогательного и обслуживающего персонала образовательной организации.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4.4.4.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Перечень условий премирования учебно - вспомогательного и обслуживающего персонала устанавливается локальным актом Учреждения, согласованные с выборным профсоюзным органом или, при его отсутствии, иным представительным органом работников.</w:t>
      </w:r>
    </w:p>
    <w:p w:rsidR="005C7E6A" w:rsidRPr="005C7E6A" w:rsidRDefault="005C7E6A" w:rsidP="005C7E6A">
      <w:pPr>
        <w:widowControl/>
        <w:ind w:left="72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b/>
          <w:color w:val="auto"/>
          <w:lang w:eastAsia="en-US" w:bidi="ar-SA"/>
        </w:rPr>
        <w:t>5. Оплата труда административно-управленческого персонала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5.1. Заработная плата руководителя Учреждения, руководителей структурных подразделений включает в себя оклад (должностной оклад),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повышающий коэффициент,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компенсационные и стимулирующие выплаты.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5.2. Оклад руководителя, руководителей структурных подразделений рассчитывается: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bCs/>
          <w:color w:val="auto"/>
          <w:lang w:val="x-none" w:eastAsia="en-US" w:bidi="ar-SA"/>
        </w:rPr>
        <w:t xml:space="preserve">ДО = ((БО х К 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  <w:t>гр</w:t>
      </w:r>
      <w:r w:rsidRPr="005C7E6A">
        <w:rPr>
          <w:rFonts w:ascii="Times New Roman" w:eastAsia="Calibri" w:hAnsi="Times New Roman" w:cs="Times New Roman"/>
          <w:bCs/>
          <w:color w:val="auto"/>
          <w:lang w:val="x-none" w:eastAsia="en-US" w:bidi="ar-SA"/>
        </w:rPr>
        <w:t xml:space="preserve">  х А х К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  <w:t xml:space="preserve">кр </w:t>
      </w:r>
      <w:r w:rsidRPr="005C7E6A">
        <w:rPr>
          <w:rFonts w:ascii="Times New Roman" w:eastAsia="Calibri" w:hAnsi="Times New Roman" w:cs="Times New Roman"/>
          <w:bCs/>
          <w:color w:val="auto"/>
          <w:lang w:val="x-none" w:eastAsia="en-US" w:bidi="ar-SA"/>
        </w:rPr>
        <w:t xml:space="preserve">х С х П 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  <w:t>зв</w:t>
      </w:r>
      <w:r w:rsidRPr="005C7E6A">
        <w:rPr>
          <w:rFonts w:ascii="Times New Roman" w:eastAsia="Calibri" w:hAnsi="Times New Roman" w:cs="Times New Roman"/>
          <w:bCs/>
          <w:color w:val="auto"/>
          <w:lang w:val="x-none" w:eastAsia="en-US" w:bidi="ar-SA"/>
        </w:rPr>
        <w:t>)+ М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  <w:t>л</w:t>
      </w:r>
      <w:r w:rsidRPr="005C7E6A">
        <w:rPr>
          <w:rFonts w:ascii="Times New Roman" w:eastAsia="Calibri" w:hAnsi="Times New Roman" w:cs="Times New Roman"/>
          <w:bCs/>
          <w:color w:val="auto"/>
          <w:lang w:val="x-none" w:eastAsia="en-US" w:bidi="ar-SA"/>
        </w:rPr>
        <w:t>)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  <w:t xml:space="preserve"> * </w:t>
      </w:r>
      <w:r w:rsidRPr="005C7E6A">
        <w:rPr>
          <w:rFonts w:ascii="Times New Roman" w:eastAsia="Calibri" w:hAnsi="Times New Roman" w:cs="Times New Roman"/>
          <w:bCs/>
          <w:color w:val="auto"/>
          <w:lang w:val="x-none" w:eastAsia="en-US" w:bidi="ar-SA"/>
        </w:rPr>
        <w:t xml:space="preserve">К 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val="x-none" w:eastAsia="en-US" w:bidi="ar-SA"/>
        </w:rPr>
        <w:t>р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где: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ДО- размер должностного оклада руководителя;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 xml:space="preserve">БО - базовый оклад, равный среднему размеру заработной платы педагогических работников в 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учреждении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 xml:space="preserve">К </w:t>
      </w:r>
      <w:r w:rsidRPr="005C7E6A">
        <w:rPr>
          <w:rFonts w:ascii="Times New Roman" w:eastAsia="Calibri" w:hAnsi="Times New Roman" w:cs="Times New Roman"/>
          <w:color w:val="auto"/>
          <w:vertAlign w:val="subscript"/>
          <w:lang w:val="x-none" w:eastAsia="en-US" w:bidi="ar-SA"/>
        </w:rPr>
        <w:t xml:space="preserve">гр 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 xml:space="preserve"> - коэффициент по группам оплаты труда руководителей учреждений;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А - повышающий коэффициент с учетом результатов аттестации на подтверждение соответствия занимаемой должности в размере до 1,15, определяется аттестационной комиссией;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К</w:t>
      </w:r>
      <w:r w:rsidRPr="005C7E6A">
        <w:rPr>
          <w:rFonts w:ascii="Times New Roman" w:eastAsia="Calibri" w:hAnsi="Times New Roman" w:cs="Times New Roman"/>
          <w:color w:val="auto"/>
          <w:vertAlign w:val="subscript"/>
          <w:lang w:val="x-none" w:eastAsia="en-US" w:bidi="ar-SA"/>
        </w:rPr>
        <w:t xml:space="preserve">кр 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– коэффициент кратности;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С - коэффициент за педагогический стаж;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П</w:t>
      </w:r>
      <w:r w:rsidRPr="005C7E6A">
        <w:rPr>
          <w:rFonts w:ascii="Times New Roman" w:eastAsia="Calibri" w:hAnsi="Times New Roman" w:cs="Times New Roman"/>
          <w:color w:val="auto"/>
          <w:vertAlign w:val="subscript"/>
          <w:lang w:val="x-none" w:eastAsia="en-US" w:bidi="ar-SA"/>
        </w:rPr>
        <w:t>зв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 xml:space="preserve"> - почетного звания или отраслевой награды;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val="x-none"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М</w:t>
      </w:r>
      <w:r w:rsidRPr="005C7E6A">
        <w:rPr>
          <w:rFonts w:ascii="Times New Roman" w:eastAsia="Calibri" w:hAnsi="Times New Roman" w:cs="Times New Roman"/>
          <w:color w:val="auto"/>
          <w:vertAlign w:val="subscript"/>
          <w:lang w:val="x-none" w:eastAsia="en-US" w:bidi="ar-SA"/>
        </w:rPr>
        <w:t xml:space="preserve">л – 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средства в размере ежемесячной денежной компенсации педагогическим работникам на обеспечение книгоиздательской продукцией и периодическими изданиями;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К</w:t>
      </w:r>
      <w:r w:rsidRPr="005C7E6A">
        <w:rPr>
          <w:rFonts w:ascii="Times New Roman" w:eastAsia="Calibri" w:hAnsi="Times New Roman" w:cs="Times New Roman"/>
          <w:bCs/>
          <w:color w:val="auto"/>
          <w:vertAlign w:val="subscript"/>
          <w:lang w:eastAsia="en-US" w:bidi="ar-SA"/>
        </w:rPr>
        <w:t>р</w:t>
      </w:r>
      <w:r w:rsidRPr="005C7E6A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- коэффициент за работу в местности с особыми климатическими условиями.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5.2.1.При расчете средней заработной платы педагогических работников Учреждения, осуществляющих образовательный процесс, учитываются все 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предусмотренные системой оплаты труда виды выплат, применяемые в учреждении, за 12 календарных месяцев, предшествующих периоду установления должностного оклада руководителю, за исключением выплат компенсационного характера (выплаты за работу в условиях, отклоняющихся от нормальных, по результатам аттестации рабочих мест, выплаты за работу в местностях с особыми климатическими условиями (районный коэффициент), выплаты за работу в сельской местности иные выплаты компенсационного характера, предусмотренные действующим законодательством).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5.2.2. Отнесение образовательных учреждений к группам по оплате труда руководителей осуществляется комитетом администрации Третьяковского района по образованию в зависимости от объемных показателей деятельности образовательных учреждений в соответствии с Положением о порядке отнесения муниципальных образовательных учреждений к группам по оплате труда руководителей, утвержденным приказом комитета администрации Третьяковского района по образованию.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Коэффициенты по группам оплаты труда руководителей образовательных учреждений    (К </w:t>
      </w:r>
      <w:r w:rsidRPr="005C7E6A">
        <w:rPr>
          <w:rFonts w:ascii="Times New Roman" w:eastAsia="Calibri" w:hAnsi="Times New Roman" w:cs="Times New Roman"/>
          <w:color w:val="auto"/>
          <w:vertAlign w:val="subscript"/>
          <w:lang w:eastAsia="en-US" w:bidi="ar-SA"/>
        </w:rPr>
        <w:t>гр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) устанавливаются в следующем порядке:</w:t>
      </w:r>
    </w:p>
    <w:p w:rsidR="005C7E6A" w:rsidRPr="005C7E6A" w:rsidRDefault="005C7E6A" w:rsidP="005C7E6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1 группа - коэффициент 1,5</w:t>
      </w:r>
    </w:p>
    <w:p w:rsidR="005C7E6A" w:rsidRPr="005C7E6A" w:rsidRDefault="005C7E6A" w:rsidP="005C7E6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2 группа - коэффициент 1,4</w:t>
      </w:r>
    </w:p>
    <w:p w:rsidR="005C7E6A" w:rsidRPr="005C7E6A" w:rsidRDefault="005C7E6A" w:rsidP="005C7E6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3 группа - коэффициент 1,3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ab/>
        <w:t>5.2.3. Повышающий коэффициент с учетом результатов аттестации на  подтверждение  соответствия занимаемой  должности  устанавливается  к  должностному  окладу руководителя в следующих размерах: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- вновь назначенный руководящий работник Учреждения, имеющий по результатам квалификационного испытания значение показателя уровня квалификации от 3,36 баллов (включительно) до 4,0 баллов — 1,05;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- вновь назначенный руководящий работник Учреждения, имеющий по результатам квалификационного испытания значение показателя уровня квалификации от 4,01 баллов (включительно) до 4,5 баллов — 1,10;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- вновь назначенный руководящий работник Учреждения, имеющий по результатам квалификационного испытания значение показателя уровня квалификации от 4,51 баллов (включительно) до 5,0 баллов — 1,15;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-   работающий руководитель Учреждения, имеющий по результатам квалификационного испытания значение показателя уровня квалификации от 4,0 баллов (включительно) до 4,46 баллов — 1,10;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-   работающий руководитель Учреждения, имеющий по результатам квалификационного испытания значение показателя уровня квалификации от 4,47 баллов (включительно) до 5,0 баллов — 1,15.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5.2.4. Коэффициент кратности 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устанавливается учредителем в соответствии с группой по оплате труда руководителя и в зависимости от объемных показателей деятельности Учреждения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5.2.5.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Ежемесячная выплата за стаж непрерывной работы для руководителя, руководителей структурных подразделений устанавливается от оклада (должностного оклада) с учетом стажа работы в образовательных организациях на руководящей должности, 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в следующих размерах: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от 3 лет до 10 лет – 5 процентов;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от 10 лет до 15 лет – 10 процентов: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свыше 15 лет – 15 процентов.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5.2.6.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Ежемесячная выплата за наличие почетных званий и отраслевых наград руководителя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Учреждения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, руководителям структурных подразделений устанавливается от окладов (должностных окладов) в следующих размерах: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имеющих почетные звания «Народный учитель Российской Федерации», «Заслуженный учитель Российской Федерации», «Народный учитель СССР», «Заслуженный учитель школы РСФСР», аналогичные почетные звания союзных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республик, входивших в состав СССР, а также другие почетные звания, название которых начинается со слов «Народный», «Заслуженный», при условии соответствия почетного звания профилю преподаваемых дисциплин –  10 процентов;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награжденных отраслевыми наградами: нагрудным знаком «Почетный работник общего образования Российской Федерации», </w:t>
      </w:r>
      <w:r w:rsidRPr="005C7E6A">
        <w:rPr>
          <w:rFonts w:ascii="Times New Roman" w:eastAsia="Times New Roman" w:hAnsi="Times New Roman" w:cs="Times New Roman"/>
          <w:i/>
          <w:color w:val="auto"/>
          <w:lang w:bidi="ar-SA"/>
        </w:rPr>
        <w:t>«Почетный работник воспитания и просвещения Российской Федерации»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или значком «Отличник народного просвещения» – 5 процентов. 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При наличии у работника нескольких оснований (почетное звание, отраслевая награда) выплата устанавливается по одному из оснований (максимальному) по основной должности.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5.2.7. С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редства в размере ежемесячной денежной компенсации педагогическим работникам на обеспечение книгоиздательской продукцией и периодическими изданиями в размере, установленном действующем законодательством по состоянию на 31 декабря 2012 года, выплачиваемые не зависимо от объема педагогической нагрузки (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огласно ст.108 Федерального закона от 29.12.2012 № 273-ФЗ «Об образовании в Российской Федерации»</w:t>
      </w:r>
      <w:r w:rsidRPr="005C7E6A">
        <w:rPr>
          <w:rFonts w:ascii="Times New Roman" w:eastAsia="Calibri" w:hAnsi="Times New Roman" w:cs="Times New Roman"/>
          <w:color w:val="auto"/>
          <w:lang w:val="x-none" w:eastAsia="en-US" w:bidi="ar-SA"/>
        </w:rPr>
        <w:t>)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5.2.8. Выплаты компенсационного характера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руководителю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Учреждения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, руководителям структурных подразделений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, занятому в местностях с особыми климатическими условиями, устанавливаются в соответствии со ст. 148 Трудового кодекса Российской Федерации.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К выплатам компенсационного характера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руководителю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Учреждения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, руководителям структурных подразделений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за работу в местностях с особыми климатическими условиями относятся районные коэффициенты. Размеры районных коэффициентов устанавливаются в соответствии с нормативными правовыми актами Российской Федерации.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Выплаты компенсационного характера осуществляются в пределах фонда оплаты труда Учреждения в соответствующем финансовом году.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5.3. Для руководителя</w:t>
      </w: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Учреждения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, руководителей структурных подразделений устанавливаются выплаты стимулирующего характера в виде премий по итогам работы (квартал, полугодие, год) на основании приказа комитета администрации Третьяковского района по образованию и осуществляются за счет стимулирующей части фонда оплаты труда Учреждения.</w:t>
      </w:r>
    </w:p>
    <w:p w:rsidR="005C7E6A" w:rsidRPr="005C7E6A" w:rsidRDefault="005C7E6A" w:rsidP="005C7E6A">
      <w:pPr>
        <w:widowControl/>
        <w:numPr>
          <w:ilvl w:val="1"/>
          <w:numId w:val="36"/>
        </w:num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Среднемесячная заработная плата за календарный год руководителей структурных подразделений, формируемая за счет всех источников финансового обеспечения не может превышать 90 процентов заработной платы руководителя Учреждения, предусмотренной трудовым договором.</w:t>
      </w:r>
    </w:p>
    <w:p w:rsidR="005C7E6A" w:rsidRPr="005C7E6A" w:rsidRDefault="005C7E6A" w:rsidP="005C7E6A">
      <w:pPr>
        <w:widowControl/>
        <w:numPr>
          <w:ilvl w:val="1"/>
          <w:numId w:val="36"/>
        </w:num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Ответственность за соблюдение установленного соотношения размера заработной платы руководителя и заработной платы руководителей структурных подразделений Учреждения, возлагается на руководителя Учреждения.</w:t>
      </w:r>
    </w:p>
    <w:p w:rsidR="005C7E6A" w:rsidRPr="005C7E6A" w:rsidRDefault="005C7E6A" w:rsidP="005C7E6A">
      <w:pPr>
        <w:autoSpaceDE w:val="0"/>
        <w:autoSpaceDN w:val="0"/>
        <w:ind w:left="42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b/>
          <w:color w:val="auto"/>
          <w:lang w:bidi="ar-SA"/>
        </w:rPr>
        <w:t>6.Заключительные положения</w:t>
      </w:r>
    </w:p>
    <w:p w:rsidR="005C7E6A" w:rsidRPr="005C7E6A" w:rsidRDefault="005C7E6A" w:rsidP="005C7E6A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6.1. В случае недостаточности средств базовой части фонда оплаты труда Учреждения на выплату окладов, ставок заработной платы педагогическому и обслуживающему персоналу на эти цели могут направляться средства из стимулирующей части фонда оплаты труда образовательной организации.</w:t>
      </w:r>
    </w:p>
    <w:p w:rsidR="005C7E6A" w:rsidRPr="005C7E6A" w:rsidRDefault="005C7E6A" w:rsidP="005C7E6A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6.2. В случае образования экономии фонда оплаты труда в Учреждении, при условии выполнения муниципального задания, по решению руководителя Учреждения, средства экономии могут быть направлены на увеличение стимулирующей части фонда оплаты труда или в виде переходящих остатков на следующий финансовый год на те же цели.</w:t>
      </w: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Приложение 1</w:t>
      </w:r>
    </w:p>
    <w:p w:rsidR="005C7E6A" w:rsidRPr="005C7E6A" w:rsidRDefault="005C7E6A" w:rsidP="005C7E6A">
      <w:pPr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Размеры</w:t>
      </w:r>
    </w:p>
    <w:p w:rsidR="005C7E6A" w:rsidRPr="005C7E6A" w:rsidRDefault="005C7E6A" w:rsidP="005C7E6A">
      <w:pPr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минимальных окладов педагогических работников (с учётом ежемесячной компенсации на обеспечение книгоиздательской продукции*)</w:t>
      </w:r>
    </w:p>
    <w:p w:rsidR="005C7E6A" w:rsidRPr="005C7E6A" w:rsidRDefault="005C7E6A" w:rsidP="005C7E6A">
      <w:pPr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552"/>
      </w:tblGrid>
      <w:tr w:rsidR="005C7E6A" w:rsidRPr="005C7E6A" w:rsidTr="005C7E6A">
        <w:tc>
          <w:tcPr>
            <w:tcW w:w="1624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5384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должностей</w:t>
            </w:r>
          </w:p>
        </w:tc>
        <w:tc>
          <w:tcPr>
            <w:tcW w:w="2552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минимальных окладов, рублей</w:t>
            </w:r>
          </w:p>
        </w:tc>
      </w:tr>
      <w:tr w:rsidR="005C7E6A" w:rsidRPr="005C7E6A" w:rsidTr="005C7E6A">
        <w:trPr>
          <w:trHeight w:val="327"/>
        </w:trPr>
        <w:tc>
          <w:tcPr>
            <w:tcW w:w="1624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384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552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</w:tr>
      <w:tr w:rsidR="005C7E6A" w:rsidRPr="005C7E6A" w:rsidTr="005C7E6A">
        <w:tc>
          <w:tcPr>
            <w:tcW w:w="162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Первый </w:t>
            </w:r>
          </w:p>
        </w:tc>
        <w:tc>
          <w:tcPr>
            <w:tcW w:w="538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Музыкальный руководитель; инструктор по физической культуре</w:t>
            </w:r>
          </w:p>
        </w:tc>
        <w:tc>
          <w:tcPr>
            <w:tcW w:w="2552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8303</w:t>
            </w:r>
          </w:p>
        </w:tc>
      </w:tr>
      <w:tr w:rsidR="005C7E6A" w:rsidRPr="005C7E6A" w:rsidTr="005C7E6A">
        <w:tc>
          <w:tcPr>
            <w:tcW w:w="162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Второй</w:t>
            </w:r>
          </w:p>
        </w:tc>
        <w:tc>
          <w:tcPr>
            <w:tcW w:w="5384" w:type="dxa"/>
          </w:tcPr>
          <w:p w:rsidR="005C7E6A" w:rsidRPr="005C7E6A" w:rsidRDefault="005C7E6A" w:rsidP="005C7E6A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Социальный педагог</w:t>
            </w:r>
          </w:p>
        </w:tc>
        <w:tc>
          <w:tcPr>
            <w:tcW w:w="2552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8303</w:t>
            </w:r>
          </w:p>
        </w:tc>
      </w:tr>
      <w:tr w:rsidR="005C7E6A" w:rsidRPr="005C7E6A" w:rsidTr="005C7E6A">
        <w:tc>
          <w:tcPr>
            <w:tcW w:w="162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Третий</w:t>
            </w:r>
          </w:p>
        </w:tc>
        <w:tc>
          <w:tcPr>
            <w:tcW w:w="538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Воспитатель; методист; педагог-психолог; </w:t>
            </w:r>
          </w:p>
        </w:tc>
        <w:tc>
          <w:tcPr>
            <w:tcW w:w="2552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8642</w:t>
            </w:r>
          </w:p>
        </w:tc>
      </w:tr>
      <w:tr w:rsidR="005C7E6A" w:rsidRPr="005C7E6A" w:rsidTr="005C7E6A">
        <w:tc>
          <w:tcPr>
            <w:tcW w:w="162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Четвертый</w:t>
            </w:r>
          </w:p>
        </w:tc>
        <w:tc>
          <w:tcPr>
            <w:tcW w:w="5384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Старший воспитатель; учитель-дефектолог; учитель-логопед (логопед)</w:t>
            </w:r>
          </w:p>
        </w:tc>
        <w:tc>
          <w:tcPr>
            <w:tcW w:w="2552" w:type="dxa"/>
            <w:shd w:val="clear" w:color="auto" w:fill="FFFFFF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8642</w:t>
            </w:r>
          </w:p>
        </w:tc>
      </w:tr>
    </w:tbl>
    <w:p w:rsidR="005C7E6A" w:rsidRPr="005C7E6A" w:rsidRDefault="005C7E6A" w:rsidP="005C7E6A">
      <w:pPr>
        <w:autoSpaceDE w:val="0"/>
        <w:autoSpaceDN w:val="0"/>
        <w:spacing w:before="22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*Согласно ст.108 Федерального закона от 29.12.2012 № 273-ФЗ «Об образовании в Российской Федерации». </w:t>
      </w:r>
    </w:p>
    <w:p w:rsidR="005C7E6A" w:rsidRPr="005C7E6A" w:rsidRDefault="005C7E6A" w:rsidP="005C7E6A">
      <w:pPr>
        <w:autoSpaceDE w:val="0"/>
        <w:autoSpaceDN w:val="0"/>
        <w:spacing w:before="220"/>
        <w:ind w:left="708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Приложение 2</w:t>
      </w:r>
    </w:p>
    <w:p w:rsidR="005C7E6A" w:rsidRPr="005C7E6A" w:rsidRDefault="005C7E6A" w:rsidP="005C7E6A">
      <w:pPr>
        <w:autoSpaceDE w:val="0"/>
        <w:autoSpaceDN w:val="0"/>
        <w:spacing w:before="220"/>
        <w:ind w:firstLine="5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autoSpaceDE w:val="0"/>
        <w:autoSpaceDN w:val="0"/>
        <w:spacing w:before="220"/>
        <w:ind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КОЭФФИЦИЕНТЫ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СПЕЦИФИКИ РАБОТЫ, ПРИМЕНЯЕМЫЕ ПРИ РАСЧЕТЕ ОКЛАДОВ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ПЕДАГОГИЧЕСКИХ РАБОТНИКОВ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500"/>
        <w:gridCol w:w="2235"/>
      </w:tblGrid>
      <w:tr w:rsidR="005C7E6A" w:rsidRPr="005C7E6A" w:rsidTr="005C7E6A">
        <w:trPr>
          <w:trHeight w:val="515"/>
        </w:trPr>
        <w:tc>
          <w:tcPr>
            <w:tcW w:w="650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 п/п</w:t>
            </w:r>
          </w:p>
        </w:tc>
        <w:tc>
          <w:tcPr>
            <w:tcW w:w="6500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Показатели специфики работы</w:t>
            </w:r>
          </w:p>
        </w:tc>
        <w:tc>
          <w:tcPr>
            <w:tcW w:w="2235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Коэффициенты </w:t>
            </w:r>
          </w:p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специфики работы (Кс)</w:t>
            </w:r>
          </w:p>
        </w:tc>
      </w:tr>
      <w:tr w:rsidR="005C7E6A" w:rsidRPr="005C7E6A" w:rsidTr="005C7E6A">
        <w:trPr>
          <w:trHeight w:val="267"/>
        </w:trPr>
        <w:tc>
          <w:tcPr>
            <w:tcW w:w="650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500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235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</w:tr>
      <w:tr w:rsidR="005C7E6A" w:rsidRPr="005C7E6A" w:rsidTr="005C7E6A">
        <w:trPr>
          <w:trHeight w:val="515"/>
        </w:trPr>
        <w:tc>
          <w:tcPr>
            <w:tcW w:w="650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6500" w:type="dxa"/>
          </w:tcPr>
          <w:p w:rsidR="005C7E6A" w:rsidRPr="005C7E6A" w:rsidRDefault="005C7E6A" w:rsidP="005C7E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в образовательных организациях, расположенных в сельской местности**</w:t>
            </w:r>
          </w:p>
        </w:tc>
        <w:tc>
          <w:tcPr>
            <w:tcW w:w="2235" w:type="dxa"/>
          </w:tcPr>
          <w:p w:rsidR="005C7E6A" w:rsidRPr="005C7E6A" w:rsidRDefault="005C7E6A" w:rsidP="005C7E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1,25</w:t>
            </w:r>
          </w:p>
        </w:tc>
      </w:tr>
    </w:tbl>
    <w:p w:rsidR="005C7E6A" w:rsidRPr="005C7E6A" w:rsidRDefault="005C7E6A" w:rsidP="005C7E6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** Устанавливается в соответствии с перечнем должностей, указанных в приложении 3 к настоящему Положению. </w:t>
      </w: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C7E6A" w:rsidRPr="005C7E6A" w:rsidRDefault="005C7E6A" w:rsidP="005C7E6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C7E6A" w:rsidRPr="005C7E6A" w:rsidRDefault="005C7E6A" w:rsidP="005C7E6A">
      <w:pPr>
        <w:widowControl/>
        <w:ind w:left="6371" w:firstLine="709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C7E6A" w:rsidRPr="005C7E6A" w:rsidRDefault="005C7E6A" w:rsidP="005C7E6A">
      <w:pPr>
        <w:widowControl/>
        <w:ind w:left="6371" w:firstLine="709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lang w:eastAsia="en-US" w:bidi="ar-SA"/>
        </w:rPr>
        <w:t>Приложение 3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ПЕРЕЧЕНЬ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ДОЛЖНОСТЕЙ СПЕЦИАЛИСТОВ, КОТОРЫМ УСТАНАВЛИВАЕТСЯ ПОВЫШАЮЩИЙ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КОЭФФИЦИЕНТ ЗА РАБОТУ В СЕЛЬСКОЙ МЕСТНОСТИ</w:t>
      </w:r>
    </w:p>
    <w:p w:rsidR="005C7E6A" w:rsidRPr="005C7E6A" w:rsidRDefault="005C7E6A" w:rsidP="005C7E6A">
      <w:pPr>
        <w:autoSpaceDE w:val="0"/>
        <w:autoSpaceDN w:val="0"/>
        <w:jc w:val="center"/>
        <w:rPr>
          <w:rFonts w:ascii="Calibri" w:eastAsia="Times New Roman" w:hAnsi="Calibri" w:cs="Calibri"/>
          <w:color w:val="auto"/>
          <w:lang w:bidi="ar-SA"/>
        </w:rPr>
      </w:pPr>
    </w:p>
    <w:p w:rsidR="005C7E6A" w:rsidRPr="005C7E6A" w:rsidRDefault="005C7E6A" w:rsidP="005C7E6A">
      <w:pPr>
        <w:autoSpaceDE w:val="0"/>
        <w:autoSpaceDN w:val="0"/>
        <w:ind w:firstLine="540"/>
        <w:jc w:val="both"/>
        <w:rPr>
          <w:rFonts w:ascii="Calibri" w:eastAsia="Times New Roman" w:hAnsi="Calibri" w:cs="Calibri"/>
          <w:color w:val="auto"/>
          <w:lang w:bidi="ar-SA"/>
        </w:rPr>
      </w:pP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Библиотекарь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бухгалтер;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воспитатель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документовед;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заместитель главного бухгалтера;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инженер-программист (программист);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инженер-электроник (электроник);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инженер-энергетик (энергетик);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инспектор по кадрам;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инструктор-методист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инструктор по труду;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инструктор по физической культуре;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концертмейстер;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лаборант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мастер производственного обучения;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методист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механик;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музыкальный руководитель;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педагог-библиотекарь;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педагог дополнительного образования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педагог-организатор;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педагог-психолог;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переводчик-дактилолог;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преподаватель;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преподаватель-организатор (основ безопасности жизнедеятельности);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руководитель физического воспитания;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социальный педагог;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специалист по кадрам;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специалист по охране труда;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старший вожатый;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техник;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тренер-преподаватель (включая старшего);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тьютор;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учитель;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учитель-дефектолог, учитель-логопед;</w:t>
      </w:r>
      <w:r w:rsidR="00BE11DA" w:rsidRPr="00BE11DA">
        <w:rPr>
          <w:rFonts w:ascii="Times New Roman" w:eastAsia="Times New Roman" w:hAnsi="Times New Roman" w:cs="Times New Roman"/>
          <w:color w:val="auto"/>
          <w:lang w:bidi="ar-SA"/>
        </w:rPr>
        <w:t xml:space="preserve">Страница </w:t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fldChar w:fldCharType="begin"/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instrText>PAGE  \* Arabic  \* MERGEFORMAT</w:instrText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fldChar w:fldCharType="separate"/>
      </w:r>
      <w:r w:rsidR="00002F61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t>38</w:t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fldChar w:fldCharType="end"/>
      </w:r>
      <w:r w:rsidR="00BE11DA" w:rsidRPr="00BE11DA">
        <w:rPr>
          <w:rFonts w:ascii="Times New Roman" w:eastAsia="Times New Roman" w:hAnsi="Times New Roman" w:cs="Times New Roman"/>
          <w:color w:val="auto"/>
          <w:lang w:bidi="ar-SA"/>
        </w:rPr>
        <w:t xml:space="preserve"> из </w:t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fldChar w:fldCharType="begin"/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instrText>NUMPAGES  \* Arabic  \* MERGEFORMAT</w:instrText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fldChar w:fldCharType="separate"/>
      </w:r>
      <w:r w:rsidR="00002F61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t>47</w:t>
      </w:r>
      <w:r w:rsidR="00BE11DA" w:rsidRPr="00BE11DA">
        <w:rPr>
          <w:rFonts w:ascii="Times New Roman" w:eastAsia="Times New Roman" w:hAnsi="Times New Roman" w:cs="Times New Roman"/>
          <w:b/>
          <w:bCs/>
          <w:color w:val="auto"/>
          <w:lang w:bidi="ar-SA"/>
        </w:rPr>
        <w:fldChar w:fldCharType="end"/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экономист;</w:t>
      </w:r>
    </w:p>
    <w:p w:rsidR="005C7E6A" w:rsidRPr="005C7E6A" w:rsidRDefault="005C7E6A" w:rsidP="005C7E6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юрисконсульт.</w:t>
      </w:r>
    </w:p>
    <w:p w:rsidR="001776EC" w:rsidRDefault="001776EC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spacing w:after="200" w:line="276" w:lineRule="auto"/>
        <w:ind w:left="6480" w:firstLine="72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4</w:t>
      </w:r>
    </w:p>
    <w:p w:rsidR="005C7E6A" w:rsidRPr="005C7E6A" w:rsidRDefault="005C7E6A" w:rsidP="005C7E6A">
      <w:pPr>
        <w:widowControl/>
        <w:spacing w:line="322" w:lineRule="exact"/>
        <w:ind w:left="1645" w:right="1812"/>
        <w:jc w:val="center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  <w:r w:rsidRPr="005C7E6A">
        <w:rPr>
          <w:rFonts w:ascii="Times New Roman" w:eastAsia="Times New Roman" w:hAnsi="Times New Roman" w:cs="Times New Roman"/>
          <w:color w:val="auto"/>
          <w:lang w:val="x-none" w:eastAsia="x-none" w:bidi="ar-SA"/>
        </w:rPr>
        <w:tab/>
      </w:r>
      <w:r w:rsidRPr="005C7E6A">
        <w:rPr>
          <w:rFonts w:ascii="Times New Roman" w:eastAsia="Times New Roman" w:hAnsi="Times New Roman" w:cs="Times New Roman"/>
          <w:color w:val="auto"/>
          <w:spacing w:val="-2"/>
          <w:lang w:val="x-none" w:eastAsia="x-none" w:bidi="ar-SA"/>
        </w:rPr>
        <w:t>Размеры</w:t>
      </w:r>
    </w:p>
    <w:p w:rsidR="005C7E6A" w:rsidRPr="005C7E6A" w:rsidRDefault="005C7E6A" w:rsidP="005C7E6A">
      <w:pPr>
        <w:widowControl/>
        <w:spacing w:before="2" w:line="240" w:lineRule="exact"/>
        <w:ind w:left="1684" w:right="1814"/>
        <w:jc w:val="center"/>
        <w:rPr>
          <w:rFonts w:ascii="Times New Roman" w:eastAsia="Times New Roman" w:hAnsi="Times New Roman" w:cs="Times New Roman"/>
          <w:color w:val="auto"/>
          <w:lang w:eastAsia="x-none" w:bidi="ar-SA"/>
        </w:rPr>
      </w:pPr>
      <w:r w:rsidRPr="005C7E6A">
        <w:rPr>
          <w:rFonts w:ascii="Times New Roman" w:eastAsia="Times New Roman" w:hAnsi="Times New Roman" w:cs="Times New Roman"/>
          <w:color w:val="auto"/>
          <w:lang w:val="x-none" w:eastAsia="x-none" w:bidi="ar-SA"/>
        </w:rPr>
        <w:t>минимальных окладов (должностных окладов) учебно-вспомогательного и обслуживающего персонала</w:t>
      </w:r>
      <w:r w:rsidRPr="005C7E6A">
        <w:rPr>
          <w:rFonts w:ascii="Times New Roman" w:eastAsia="Times New Roman" w:hAnsi="Times New Roman" w:cs="Times New Roman"/>
          <w:color w:val="auto"/>
          <w:lang w:eastAsia="x-none" w:bidi="ar-SA"/>
        </w:rPr>
        <w:t xml:space="preserve"> работников образовательных учреждений*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317"/>
        <w:gridCol w:w="4185"/>
        <w:gridCol w:w="2301"/>
      </w:tblGrid>
      <w:tr w:rsidR="005C7E6A" w:rsidRPr="005C7E6A" w:rsidTr="005C7E6A">
        <w:tc>
          <w:tcPr>
            <w:tcW w:w="768" w:type="dxa"/>
            <w:vAlign w:val="center"/>
          </w:tcPr>
          <w:p w:rsidR="005C7E6A" w:rsidRPr="005C7E6A" w:rsidRDefault="005C7E6A" w:rsidP="005C7E6A">
            <w:pPr>
              <w:autoSpaceDE w:val="0"/>
              <w:autoSpaceDN w:val="0"/>
              <w:spacing w:line="298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  <w:t xml:space="preserve">№ </w:t>
            </w:r>
            <w:r w:rsidRPr="005C7E6A">
              <w:rPr>
                <w:rFonts w:ascii="Times New Roman" w:eastAsia="Times New Roman" w:hAnsi="Times New Roman" w:cs="Times New Roman"/>
                <w:color w:val="auto"/>
                <w:spacing w:val="-5"/>
                <w:lang w:eastAsia="en-US" w:bidi="ar-SA"/>
              </w:rPr>
              <w:t>п/п</w:t>
            </w:r>
          </w:p>
        </w:tc>
        <w:tc>
          <w:tcPr>
            <w:tcW w:w="2317" w:type="dxa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</w:t>
            </w:r>
          </w:p>
        </w:tc>
        <w:tc>
          <w:tcPr>
            <w:tcW w:w="4185" w:type="dxa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должностей</w:t>
            </w:r>
          </w:p>
        </w:tc>
        <w:tc>
          <w:tcPr>
            <w:tcW w:w="2301" w:type="dxa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минимальных размеров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(должностных окладов), рублей</w:t>
            </w:r>
          </w:p>
        </w:tc>
      </w:tr>
      <w:tr w:rsidR="005C7E6A" w:rsidRPr="005C7E6A" w:rsidTr="005C7E6A">
        <w:tc>
          <w:tcPr>
            <w:tcW w:w="768" w:type="dxa"/>
            <w:vAlign w:val="center"/>
          </w:tcPr>
          <w:p w:rsidR="005C7E6A" w:rsidRPr="005C7E6A" w:rsidRDefault="005C7E6A" w:rsidP="005C7E6A">
            <w:pPr>
              <w:autoSpaceDE w:val="0"/>
              <w:autoSpaceDN w:val="0"/>
              <w:spacing w:line="298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  <w:t>1</w:t>
            </w:r>
          </w:p>
        </w:tc>
        <w:tc>
          <w:tcPr>
            <w:tcW w:w="2317" w:type="dxa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4185" w:type="dxa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301" w:type="dxa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</w:tr>
      <w:tr w:rsidR="005C7E6A" w:rsidRPr="005C7E6A" w:rsidTr="005C7E6A">
        <w:tc>
          <w:tcPr>
            <w:tcW w:w="9571" w:type="dxa"/>
            <w:gridSpan w:val="4"/>
            <w:vAlign w:val="center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Общеотраслевые должности учебно-вспомогательного персонала</w:t>
            </w:r>
          </w:p>
        </w:tc>
      </w:tr>
      <w:tr w:rsidR="005C7E6A" w:rsidRPr="005C7E6A" w:rsidTr="005C7E6A">
        <w:tc>
          <w:tcPr>
            <w:tcW w:w="768" w:type="dxa"/>
          </w:tcPr>
          <w:p w:rsidR="005C7E6A" w:rsidRPr="005C7E6A" w:rsidRDefault="005C7E6A" w:rsidP="005C7E6A">
            <w:pPr>
              <w:autoSpaceDE w:val="0"/>
              <w:autoSpaceDN w:val="0"/>
              <w:spacing w:line="298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  <w:t>1.</w:t>
            </w:r>
          </w:p>
        </w:tc>
        <w:tc>
          <w:tcPr>
            <w:tcW w:w="2317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 первого уровня</w:t>
            </w: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помощник воспитателя</w:t>
            </w: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2976</w:t>
            </w:r>
          </w:p>
        </w:tc>
      </w:tr>
      <w:tr w:rsidR="005C7E6A" w:rsidRPr="005C7E6A" w:rsidTr="005C7E6A">
        <w:tc>
          <w:tcPr>
            <w:tcW w:w="768" w:type="dxa"/>
          </w:tcPr>
          <w:p w:rsidR="005C7E6A" w:rsidRPr="005C7E6A" w:rsidRDefault="005C7E6A" w:rsidP="005C7E6A">
            <w:pPr>
              <w:autoSpaceDE w:val="0"/>
              <w:autoSpaceDN w:val="0"/>
              <w:spacing w:line="298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spacing w:val="-5"/>
                <w:w w:val="85"/>
                <w:lang w:eastAsia="en-US" w:bidi="ar-SA"/>
              </w:rPr>
              <w:t>2.</w:t>
            </w:r>
          </w:p>
        </w:tc>
        <w:tc>
          <w:tcPr>
            <w:tcW w:w="2317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 второго уровня</w:t>
            </w: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младший воспитатель</w:t>
            </w: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2976</w:t>
            </w:r>
          </w:p>
        </w:tc>
      </w:tr>
      <w:tr w:rsidR="005C7E6A" w:rsidRPr="005C7E6A" w:rsidTr="005C7E6A">
        <w:tc>
          <w:tcPr>
            <w:tcW w:w="9571" w:type="dxa"/>
            <w:gridSpan w:val="4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Общеотраслевые должности руководителей, специалистов и служащих</w:t>
            </w:r>
          </w:p>
        </w:tc>
      </w:tr>
      <w:tr w:rsidR="005C7E6A" w:rsidRPr="005C7E6A" w:rsidTr="005C7E6A">
        <w:trPr>
          <w:trHeight w:val="1133"/>
        </w:trPr>
        <w:tc>
          <w:tcPr>
            <w:tcW w:w="768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2317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 первого уровня</w:t>
            </w: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lang w:bidi="ar-SA"/>
              </w:rPr>
              <w:t>- делопроизводитель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2976</w:t>
            </w:r>
          </w:p>
        </w:tc>
      </w:tr>
      <w:tr w:rsidR="005C7E6A" w:rsidRPr="005C7E6A" w:rsidTr="005C7E6A">
        <w:trPr>
          <w:trHeight w:val="585"/>
        </w:trPr>
        <w:tc>
          <w:tcPr>
            <w:tcW w:w="768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2317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 второго уровня</w:t>
            </w: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заведующий хозяйством</w:t>
            </w: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3267</w:t>
            </w:r>
          </w:p>
        </w:tc>
      </w:tr>
      <w:tr w:rsidR="005C7E6A" w:rsidRPr="005C7E6A" w:rsidTr="005C7E6A">
        <w:tc>
          <w:tcPr>
            <w:tcW w:w="9571" w:type="dxa"/>
            <w:gridSpan w:val="4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Общеотраслевые профессии рабочих</w:t>
            </w:r>
          </w:p>
        </w:tc>
      </w:tr>
      <w:tr w:rsidR="005C7E6A" w:rsidRPr="005C7E6A" w:rsidTr="005C7E6A">
        <w:trPr>
          <w:trHeight w:val="1080"/>
        </w:trPr>
        <w:tc>
          <w:tcPr>
            <w:tcW w:w="768" w:type="dxa"/>
            <w:vMerge w:val="restart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</w:p>
        </w:tc>
        <w:tc>
          <w:tcPr>
            <w:tcW w:w="2317" w:type="dxa"/>
            <w:vMerge w:val="restart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 первого уровня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грузчик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дворник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уборщик служебных помещений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кухонный рабочий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кастелянша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прачка</w:t>
            </w: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2862</w:t>
            </w:r>
          </w:p>
        </w:tc>
      </w:tr>
      <w:tr w:rsidR="005C7E6A" w:rsidRPr="005C7E6A" w:rsidTr="005C7E6A">
        <w:trPr>
          <w:trHeight w:val="652"/>
        </w:trPr>
        <w:tc>
          <w:tcPr>
            <w:tcW w:w="768" w:type="dxa"/>
            <w:vMerge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17" w:type="dxa"/>
            <w:vMerge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повар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сторож (вахтер)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рабочий по комплексному обслуживанию зданий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-кладовщик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истопник</w:t>
            </w: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2976</w:t>
            </w:r>
          </w:p>
        </w:tc>
      </w:tr>
      <w:tr w:rsidR="005C7E6A" w:rsidRPr="005C7E6A" w:rsidTr="005C7E6A">
        <w:trPr>
          <w:trHeight w:val="1285"/>
        </w:trPr>
        <w:tc>
          <w:tcPr>
            <w:tcW w:w="768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</w:p>
        </w:tc>
        <w:tc>
          <w:tcPr>
            <w:tcW w:w="2317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Профессиональная квалификационная группа второго уровня</w:t>
            </w:r>
          </w:p>
        </w:tc>
        <w:tc>
          <w:tcPr>
            <w:tcW w:w="4185" w:type="dxa"/>
          </w:tcPr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машинист (кочегар котельной на твердом топливе)</w:t>
            </w:r>
          </w:p>
          <w:p w:rsidR="005C7E6A" w:rsidRPr="005C7E6A" w:rsidRDefault="005C7E6A" w:rsidP="005C7E6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электромонтер по ремонту и обслуживанию электрооборудования</w:t>
            </w:r>
          </w:p>
        </w:tc>
        <w:tc>
          <w:tcPr>
            <w:tcW w:w="2301" w:type="dxa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7E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3267</w:t>
            </w:r>
          </w:p>
        </w:tc>
      </w:tr>
    </w:tbl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  <w:sectPr w:rsidR="005C7E6A" w:rsidRPr="005C7E6A" w:rsidSect="00002F61">
          <w:headerReference w:type="default" r:id="rId19"/>
          <w:pgSz w:w="11909" w:h="16838" w:code="9"/>
          <w:pgMar w:top="1134" w:right="851" w:bottom="1134" w:left="1701" w:header="567" w:footer="873" w:gutter="0"/>
          <w:cols w:space="720"/>
          <w:titlePg/>
          <w:docGrid w:linePitch="272"/>
        </w:sectPr>
      </w:pPr>
    </w:p>
    <w:p w:rsidR="005C7E6A" w:rsidRPr="005C7E6A" w:rsidRDefault="005C7E6A" w:rsidP="005C7E6A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*Приказ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руководителей. специалистов и служащих»; Приказ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рабочих»; Приказ УТЗН по Алтайскому краю от 24.03.2022 № 45/ПР/35</w:t>
      </w:r>
    </w:p>
    <w:p w:rsidR="005C7E6A" w:rsidRPr="005C7E6A" w:rsidRDefault="005C7E6A" w:rsidP="005C7E6A">
      <w:pPr>
        <w:widowControl/>
        <w:tabs>
          <w:tab w:val="left" w:pos="3615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5C7E6A" w:rsidRPr="005C7E6A" w:rsidRDefault="005C7E6A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5C7E6A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lastRenderedPageBreak/>
        <w:t>Приложение № 3</w:t>
      </w:r>
    </w:p>
    <w:p w:rsidR="005C7E6A" w:rsidRPr="005C7E6A" w:rsidRDefault="005C7E6A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МУНИЦИПАЛЬНОЕ БЮДЖЕТНОЕ ДОШКОЛЬНОЕ ОБРАЗОВАТЕЛЬНОЕ УЧРЕЖДЕНИЕ «ДЕТСКИЙ САД «СОЛНЫШКО»</w:t>
      </w:r>
    </w:p>
    <w:p w:rsidR="005C7E6A" w:rsidRPr="005C7E6A" w:rsidRDefault="005C7E6A" w:rsidP="005C7E6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>ТРЕТЬЯКОВСКОГО РАЙОНА АЛТАЙСКОГО КРАЯ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 xml:space="preserve">Представитель работников:                           </w:t>
      </w:r>
      <w:r w:rsidR="002B7B30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 xml:space="preserve">              </w:t>
      </w:r>
      <w:r w:rsidRPr="005C7E6A">
        <w:rPr>
          <w:rFonts w:ascii="Times New Roman" w:eastAsia="Times New Roman" w:hAnsi="Times New Roman" w:cs="Times New Roman"/>
          <w:b/>
          <w:bCs/>
          <w:color w:val="auto"/>
          <w:spacing w:val="-2"/>
          <w:lang w:bidi="ar-SA"/>
        </w:rPr>
        <w:t xml:space="preserve">              Представитель работодателя:                         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     «Согласовано»                   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5C7E6A" w:rsidRPr="005C7E6A" w:rsidRDefault="005C7E6A" w:rsidP="005C7E6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профсоюзного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Заведующий МБДОУ</w:t>
      </w:r>
    </w:p>
    <w:p w:rsidR="005C7E6A" w:rsidRPr="005C7E6A" w:rsidRDefault="005C7E6A" w:rsidP="005C7E6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комитета                          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>Приказ № ___ от __________</w:t>
      </w:r>
    </w:p>
    <w:p w:rsid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№___ от «__» _______ 20__ г.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«__»___________ 20__г.       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Председатель профкома    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_________/</w:t>
      </w:r>
      <w:r w:rsidRPr="005C7E6A">
        <w:rPr>
          <w:rFonts w:ascii="Times New Roman" w:eastAsia="Times New Roman" w:hAnsi="Times New Roman" w:cs="Times New Roman"/>
          <w:color w:val="auto"/>
          <w:u w:val="single"/>
          <w:lang w:bidi="ar-SA"/>
        </w:rPr>
        <w:t>Полетаева М.Ф./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u w:val="single"/>
          <w:lang w:bidi="ar-SA"/>
        </w:rPr>
        <w:t>/Скосарева Т.М./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___________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</w:t>
      </w:r>
      <w:r w:rsidRPr="005C7E6A">
        <w:rPr>
          <w:rFonts w:ascii="Times New Roman" w:eastAsia="Times New Roman" w:hAnsi="Times New Roman" w:cs="Times New Roman"/>
          <w:color w:val="auto"/>
          <w:lang w:bidi="ar-SA"/>
        </w:rPr>
        <w:t xml:space="preserve">            </w:t>
      </w:r>
      <w:r w:rsidRPr="005C7E6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5C7E6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(ФИО)                                                            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i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5C7E6A" w:rsidRPr="005C7E6A" w:rsidRDefault="005C7E6A" w:rsidP="005C7E6A">
      <w:pPr>
        <w:shd w:val="clear" w:color="auto" w:fill="FFFFFF"/>
        <w:autoSpaceDE w:val="0"/>
        <w:autoSpaceDN w:val="0"/>
        <w:adjustRightInd w:val="0"/>
        <w:ind w:right="158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5C7E6A" w:rsidRPr="005C7E6A" w:rsidRDefault="005C7E6A" w:rsidP="005C7E6A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rPr>
          <w:rFonts w:ascii="Times New Roman" w:eastAsia="Times New Roman" w:hAnsi="Times New Roman" w:cs="Times New Roman"/>
          <w:bCs/>
          <w:color w:val="auto"/>
          <w:spacing w:val="-2"/>
          <w:sz w:val="56"/>
          <w:szCs w:val="56"/>
          <w:lang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</w:pPr>
      <w:r w:rsidRPr="005C7E6A"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  <w:t>Перечень профессий и должностей, которым выдается бесплатная спецодежда, специальная обувь и другие СИЗ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u w:val="single"/>
          <w:lang w:bidi="ar-SA"/>
        </w:rPr>
      </w:pPr>
      <w:r w:rsidRPr="005C7E6A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u w:val="single"/>
          <w:lang w:bidi="ar-SA"/>
        </w:rPr>
        <w:t xml:space="preserve"> МБДОУ «Детского сада «Солнышко» и его филиалов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</w:pPr>
      <w:r w:rsidRPr="005C7E6A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  <w:t xml:space="preserve">на </w:t>
      </w:r>
      <w:r w:rsidRPr="005C7E6A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u w:val="single"/>
          <w:lang w:bidi="ar-SA"/>
        </w:rPr>
        <w:t xml:space="preserve">2024 – 2027 </w:t>
      </w:r>
      <w:r w:rsidRPr="005C7E6A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  <w:t>годы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                                   </w:t>
      </w:r>
      <w:r w:rsidRPr="005C7E6A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Пр</w:t>
      </w:r>
      <w:r w:rsidR="002B7B30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инято </w:t>
      </w:r>
      <w:r w:rsidRPr="005C7E6A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на собрании трудового коллектива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                                             </w:t>
      </w:r>
      <w:r w:rsidRPr="005C7E6A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«___»________________2024 г.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5C7E6A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Протокол № ___</w:t>
      </w: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5C7E6A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        Подписано «____»</w:t>
      </w:r>
      <w:r w:rsidR="002B7B30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</w:t>
      </w:r>
      <w:r w:rsidRPr="005C7E6A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__________2024 г.</w:t>
      </w:r>
    </w:p>
    <w:p w:rsidR="005C7E6A" w:rsidRPr="005C7E6A" w:rsidRDefault="005C7E6A" w:rsidP="005C7E6A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bidi="ar-SA"/>
        </w:rPr>
      </w:pPr>
    </w:p>
    <w:p w:rsid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1623"/>
      </w:tblGrid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Профессия, должность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Спецодежда и другие СИЗ</w:t>
            </w: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Срок носки (в мес.)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Уборщик служебных помещений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Халат х/б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Перчатки резиновые</w:t>
            </w: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12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Рабочий по КОЗ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Рукавицы комбинированные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Перчатки резиновые</w:t>
            </w: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Дворник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Рукавицы комбинированные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Помощники воспитателя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Халат х/б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Косынка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Перчатки резиновые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12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Повара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Халат х/б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Косынка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Фартук клеенчатый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Костюм х/б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Рукавицы комбинированные</w:t>
            </w: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12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24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12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Кухонный работник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Халат х/б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Косынка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Фартук клеенчатый</w:t>
            </w: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12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24</w:t>
            </w:r>
          </w:p>
        </w:tc>
      </w:tr>
      <w:tr w:rsidR="005C7E6A" w:rsidRPr="005C7E6A" w:rsidTr="005C7E6A">
        <w:tc>
          <w:tcPr>
            <w:tcW w:w="2628" w:type="dxa"/>
            <w:shd w:val="clear" w:color="auto" w:fill="auto"/>
          </w:tcPr>
          <w:p w:rsidR="005C7E6A" w:rsidRPr="005C7E6A" w:rsidRDefault="005C7E6A" w:rsidP="005C7E6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Прачка</w:t>
            </w:r>
          </w:p>
        </w:tc>
        <w:tc>
          <w:tcPr>
            <w:tcW w:w="6300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Фартук клеенчатый</w:t>
            </w:r>
          </w:p>
        </w:tc>
        <w:tc>
          <w:tcPr>
            <w:tcW w:w="1623" w:type="dxa"/>
            <w:shd w:val="clear" w:color="auto" w:fill="auto"/>
          </w:tcPr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C7E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24</w:t>
            </w:r>
          </w:p>
          <w:p w:rsidR="005C7E6A" w:rsidRPr="005C7E6A" w:rsidRDefault="005C7E6A" w:rsidP="005C7E6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Default="002C3A05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B7B30" w:rsidRDefault="002B7B30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B7B30" w:rsidRDefault="002B7B30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2C3A05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Приложение № 4</w:t>
      </w:r>
    </w:p>
    <w:p w:rsidR="002C3A05" w:rsidRPr="002C3A05" w:rsidRDefault="002C3A05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>МУНИЦИПАЛЬНОЕ БЮДЖЕТНОЕ ДОШКОЛЬНОЕ ОБРАЗОВАТЕЛЬНОЕ УЧРЕЖДЕНИЕ «ДЕТСКИЙ САД «СОЛНЫШКО»</w:t>
      </w:r>
    </w:p>
    <w:p w:rsidR="002C3A05" w:rsidRPr="002C3A05" w:rsidRDefault="002C3A05" w:rsidP="002C3A0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>ТРЕТЬЯКОВСКОГО РАЙОНА АЛТАЙСКОГО КРАЯ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bCs/>
          <w:i/>
          <w:color w:val="auto"/>
          <w:spacing w:val="-2"/>
          <w:lang w:bidi="ar-SA"/>
        </w:rPr>
        <w:t xml:space="preserve">Представитель работников:                                        </w:t>
      </w:r>
      <w:r w:rsidR="002B7B30">
        <w:rPr>
          <w:rFonts w:ascii="Times New Roman" w:eastAsia="Times New Roman" w:hAnsi="Times New Roman" w:cs="Times New Roman"/>
          <w:bCs/>
          <w:i/>
          <w:color w:val="auto"/>
          <w:spacing w:val="-2"/>
          <w:lang w:bidi="ar-SA"/>
        </w:rPr>
        <w:t xml:space="preserve">                               </w:t>
      </w:r>
      <w:r w:rsidRPr="002C3A05">
        <w:rPr>
          <w:rFonts w:ascii="Times New Roman" w:eastAsia="Times New Roman" w:hAnsi="Times New Roman" w:cs="Times New Roman"/>
          <w:bCs/>
          <w:i/>
          <w:color w:val="auto"/>
          <w:spacing w:val="-2"/>
          <w:lang w:bidi="ar-SA"/>
        </w:rPr>
        <w:t xml:space="preserve"> Представитель работодателя:                         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      «Согласовано»                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        «Утверждаю»</w:t>
      </w:r>
    </w:p>
    <w:p w:rsidR="002C3A05" w:rsidRPr="002C3A05" w:rsidRDefault="002C3A05" w:rsidP="002C3A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протокол профсоюзного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>Заведующий МБДОУ</w:t>
      </w:r>
    </w:p>
    <w:p w:rsidR="002C3A05" w:rsidRPr="002C3A05" w:rsidRDefault="002C3A05" w:rsidP="002C3A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комитета                             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>Приказ № ___ от __________</w:t>
      </w:r>
    </w:p>
    <w:p w:rsidR="001776EC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№___ от «__» _______ 20__ г.             </w:t>
      </w:r>
      <w:r w:rsidR="001776EC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</w:t>
      </w:r>
      <w:r w:rsidR="001776E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«__»___________ 20__г.          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Председатель профкома                                          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776E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>_________/</w:t>
      </w:r>
      <w:r w:rsidRPr="002C3A05">
        <w:rPr>
          <w:rFonts w:ascii="Times New Roman" w:eastAsia="Times New Roman" w:hAnsi="Times New Roman" w:cs="Times New Roman"/>
          <w:color w:val="auto"/>
          <w:u w:val="single"/>
          <w:lang w:bidi="ar-SA"/>
        </w:rPr>
        <w:t>Полетаева М.Ф./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u w:val="single"/>
          <w:lang w:bidi="ar-SA"/>
        </w:rPr>
        <w:t>/Скосарева Т.М./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___________                                                 </w:t>
      </w:r>
      <w:r w:rsidR="001776EC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2B7B3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</w:t>
      </w:r>
      <w:r w:rsidR="001776EC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C3A0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(ФИО)                                                            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i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Pr="002C3A05" w:rsidRDefault="002C3A05" w:rsidP="002C3A05">
      <w:pPr>
        <w:shd w:val="clear" w:color="auto" w:fill="FFFFFF"/>
        <w:autoSpaceDE w:val="0"/>
        <w:autoSpaceDN w:val="0"/>
        <w:adjustRightInd w:val="0"/>
        <w:ind w:right="158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Pr="002C3A05" w:rsidRDefault="002C3A05" w:rsidP="002C3A05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rPr>
          <w:rFonts w:ascii="Times New Roman" w:eastAsia="Times New Roman" w:hAnsi="Times New Roman" w:cs="Times New Roman"/>
          <w:bCs/>
          <w:color w:val="auto"/>
          <w:spacing w:val="-2"/>
          <w:sz w:val="56"/>
          <w:szCs w:val="56"/>
          <w:lang w:bidi="ar-SA"/>
        </w:rPr>
      </w:pPr>
    </w:p>
    <w:p w:rsidR="002C3A05" w:rsidRPr="002C3A05" w:rsidRDefault="002C3A05" w:rsidP="002C3A05">
      <w:pPr>
        <w:widowControl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</w:pPr>
      <w:r w:rsidRPr="002C3A05"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  <w:t xml:space="preserve">Перечень профессий и должностей, которым </w:t>
      </w:r>
    </w:p>
    <w:p w:rsidR="002C3A05" w:rsidRPr="002C3A05" w:rsidRDefault="002C3A05" w:rsidP="002C3A05">
      <w:pPr>
        <w:widowControl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</w:pPr>
      <w:r w:rsidRPr="002C3A05"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  <w:t xml:space="preserve">устанавливаются доплаты и предоставляются </w:t>
      </w:r>
    </w:p>
    <w:p w:rsidR="002C3A05" w:rsidRPr="002C3A05" w:rsidRDefault="002C3A05" w:rsidP="002C3A05">
      <w:pPr>
        <w:widowControl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</w:pPr>
      <w:r w:rsidRPr="002C3A05"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  <w:t xml:space="preserve">дополнительные отпуска 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u w:val="single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u w:val="single"/>
          <w:lang w:bidi="ar-SA"/>
        </w:rPr>
        <w:t xml:space="preserve"> МБДОУ «Детского сада «Солнышко» и его филиалов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  <w:t xml:space="preserve">на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u w:val="single"/>
          <w:lang w:bidi="ar-SA"/>
        </w:rPr>
        <w:t xml:space="preserve">2024 – 2027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  <w:t>годы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32"/>
          <w:szCs w:val="32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                  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Принято  на собрании трудового коллектива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«___»________________2024 г.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Протокол № ___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        Подписано «____»__________2024 г.</w:t>
      </w:r>
    </w:p>
    <w:p w:rsidR="002C3A05" w:rsidRDefault="002C3A05" w:rsidP="002C3A05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1776EC" w:rsidRDefault="001776EC" w:rsidP="002C3A05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1776EC" w:rsidRDefault="001776EC" w:rsidP="002C3A05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1776EC" w:rsidRDefault="001776EC" w:rsidP="002C3A05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1776EC" w:rsidRDefault="001776EC" w:rsidP="002C3A05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B7B30" w:rsidRPr="002C3A05" w:rsidRDefault="002B7B30" w:rsidP="002C3A05">
      <w:pPr>
        <w:widowControl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4374"/>
        <w:gridCol w:w="1232"/>
        <w:gridCol w:w="1506"/>
      </w:tblGrid>
      <w:tr w:rsidR="002C3A05" w:rsidRPr="002C3A05" w:rsidTr="00CD1F64">
        <w:tc>
          <w:tcPr>
            <w:tcW w:w="2459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Профессия, должность</w:t>
            </w:r>
          </w:p>
        </w:tc>
        <w:tc>
          <w:tcPr>
            <w:tcW w:w="4374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Виды работ</w:t>
            </w:r>
          </w:p>
        </w:tc>
        <w:tc>
          <w:tcPr>
            <w:tcW w:w="1232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%</w:t>
            </w:r>
          </w:p>
        </w:tc>
        <w:tc>
          <w:tcPr>
            <w:tcW w:w="1506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Дни отпуска</w:t>
            </w:r>
          </w:p>
        </w:tc>
      </w:tr>
      <w:tr w:rsidR="002C3A05" w:rsidRPr="002C3A05" w:rsidTr="00CD1F64">
        <w:tc>
          <w:tcPr>
            <w:tcW w:w="2459" w:type="dxa"/>
            <w:shd w:val="clear" w:color="auto" w:fill="auto"/>
          </w:tcPr>
          <w:p w:rsidR="002C3A05" w:rsidRPr="002C3A05" w:rsidRDefault="002C3A05" w:rsidP="002C3A0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Заведующий МБДОУ</w:t>
            </w:r>
          </w:p>
        </w:tc>
        <w:tc>
          <w:tcPr>
            <w:tcW w:w="4374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Работа за персональным компьютером </w:t>
            </w:r>
          </w:p>
        </w:tc>
        <w:tc>
          <w:tcPr>
            <w:tcW w:w="1232" w:type="dxa"/>
            <w:shd w:val="clear" w:color="auto" w:fill="auto"/>
          </w:tcPr>
          <w:p w:rsidR="002C3A05" w:rsidRPr="002C3A05" w:rsidRDefault="002C3A05" w:rsidP="002C3A0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C3A05" w:rsidRPr="002C3A05" w:rsidRDefault="002C3A05" w:rsidP="002C3A0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До 12%</w:t>
            </w:r>
          </w:p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6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2C3A05" w:rsidRPr="002C3A05" w:rsidTr="00CD1F64">
        <w:tc>
          <w:tcPr>
            <w:tcW w:w="2459" w:type="dxa"/>
            <w:shd w:val="clear" w:color="auto" w:fill="auto"/>
          </w:tcPr>
          <w:p w:rsidR="002C3A05" w:rsidRPr="002C3A05" w:rsidRDefault="002C3A05" w:rsidP="002C3A0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Заведующий филиалом</w:t>
            </w:r>
          </w:p>
        </w:tc>
        <w:tc>
          <w:tcPr>
            <w:tcW w:w="4374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Работа за персональным компьютером</w:t>
            </w:r>
          </w:p>
        </w:tc>
        <w:tc>
          <w:tcPr>
            <w:tcW w:w="1232" w:type="dxa"/>
            <w:shd w:val="clear" w:color="auto" w:fill="auto"/>
          </w:tcPr>
          <w:p w:rsidR="002C3A05" w:rsidRPr="002C3A05" w:rsidRDefault="002C3A05" w:rsidP="002C3A0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 12%</w:t>
            </w:r>
          </w:p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6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2C3A05" w:rsidRPr="002C3A05" w:rsidTr="00CD1F64">
        <w:tc>
          <w:tcPr>
            <w:tcW w:w="2459" w:type="dxa"/>
            <w:shd w:val="clear" w:color="auto" w:fill="auto"/>
          </w:tcPr>
          <w:p w:rsidR="002C3A05" w:rsidRPr="002C3A05" w:rsidRDefault="002C3A05" w:rsidP="002C3A0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Рабочий по комплексному обслуживанию здания</w:t>
            </w:r>
          </w:p>
        </w:tc>
        <w:tc>
          <w:tcPr>
            <w:tcW w:w="4374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Работа по ремонту здания и оборудования </w:t>
            </w:r>
            <w:r w:rsidR="004F1AD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</w:t>
            </w:r>
            <w:bookmarkStart w:id="6" w:name="_GoBack"/>
            <w:bookmarkEnd w:id="6"/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ОУ</w:t>
            </w:r>
          </w:p>
        </w:tc>
        <w:tc>
          <w:tcPr>
            <w:tcW w:w="1232" w:type="dxa"/>
            <w:shd w:val="clear" w:color="auto" w:fill="auto"/>
          </w:tcPr>
          <w:p w:rsidR="002C3A05" w:rsidRPr="002C3A05" w:rsidRDefault="002C3A05" w:rsidP="002C3A0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 12%</w:t>
            </w:r>
          </w:p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506" w:type="dxa"/>
            <w:shd w:val="clear" w:color="auto" w:fill="auto"/>
          </w:tcPr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2C3A05" w:rsidRPr="002C3A05" w:rsidRDefault="002C3A05" w:rsidP="002C3A0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C3A0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</w:tbl>
    <w:p w:rsidR="002C3A05" w:rsidRPr="002C3A05" w:rsidRDefault="002C3A05" w:rsidP="002C3A05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bidi="ar-SA"/>
        </w:rPr>
      </w:pPr>
    </w:p>
    <w:p w:rsidR="005C7E6A" w:rsidRPr="005C7E6A" w:rsidRDefault="005C7E6A" w:rsidP="005C7E6A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5C7E6A" w:rsidRDefault="005C7E6A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1776EC" w:rsidRDefault="001776EC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2C3A05" w:rsidRDefault="002C3A05" w:rsidP="00FD567D">
      <w:pPr>
        <w:pStyle w:val="Bodytext30"/>
        <w:shd w:val="clear" w:color="auto" w:fill="auto"/>
        <w:ind w:right="340"/>
        <w:jc w:val="left"/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1776EC" w:rsidRDefault="001776EC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2C3A05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Приложение № 5</w:t>
      </w:r>
    </w:p>
    <w:p w:rsidR="002C3A05" w:rsidRPr="002C3A05" w:rsidRDefault="002C3A05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2C3A05" w:rsidRPr="002C3A05" w:rsidRDefault="002C3A05" w:rsidP="002C3A0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>МУНИЦИПАЛЬНОЕ БЮДЖЕТНОЕ ДОШКОЛЬНОЕ ОБРАЗОВАТЕЛЬНОЕ УЧРЕЖДЕНИЕ «ДЕТСКИЙ САД «СОЛНЫШКО»</w:t>
      </w:r>
    </w:p>
    <w:p w:rsidR="002C3A05" w:rsidRPr="002C3A05" w:rsidRDefault="002C3A05" w:rsidP="002C3A0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>ТРЕТЬЯКОВСКОГО РАЙОНА АЛТАЙСКОГО КРАЯ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b/>
          <w:bCs/>
          <w:i/>
          <w:color w:val="auto"/>
          <w:spacing w:val="-2"/>
          <w:lang w:bidi="ar-SA"/>
        </w:rPr>
        <w:t xml:space="preserve">Представитель работников:                                         Представитель работодателя:                         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«Согласовано»                                                                   «Утверждаю»</w:t>
      </w:r>
    </w:p>
    <w:p w:rsidR="002C3A05" w:rsidRPr="002C3A05" w:rsidRDefault="002C3A05" w:rsidP="002C3A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>протокол профсоюзного                                            Заведующий МБДОУ</w:t>
      </w:r>
    </w:p>
    <w:p w:rsidR="002C3A05" w:rsidRPr="002C3A05" w:rsidRDefault="002C3A05" w:rsidP="002C3A0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комитета                                                                     Приказ № ___ от __________                                                                                                                          </w:t>
      </w:r>
    </w:p>
    <w:p w:rsid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№__ от «__» _______ 20__ г.                                    «__»___________ 20__г.          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lang w:bidi="ar-SA"/>
        </w:rPr>
        <w:t>Председатель профкома                                             _________/Полетаева М.Ф.</w:t>
      </w:r>
      <w:r w:rsidRPr="002C3A05">
        <w:rPr>
          <w:rFonts w:ascii="Times New Roman" w:eastAsia="Times New Roman" w:hAnsi="Times New Roman" w:cs="Times New Roman"/>
          <w:color w:val="auto"/>
          <w:u w:val="single"/>
          <w:lang w:bidi="ar-SA"/>
        </w:rPr>
        <w:t>/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u w:val="single"/>
          <w:lang w:bidi="ar-SA"/>
        </w:rPr>
        <w:t>/Скосарева Т.М./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___________                                                                                 </w:t>
      </w:r>
      <w:r w:rsidRPr="002C3A0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  <w:r w:rsidRPr="002C3A05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:rsidR="002C3A05" w:rsidRPr="002C3A05" w:rsidRDefault="002C3A05" w:rsidP="002C3A05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C3A0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(ФИО)                                                            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autoSpaceDE w:val="0"/>
        <w:autoSpaceDN w:val="0"/>
        <w:adjustRightInd w:val="0"/>
        <w:ind w:right="158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Pr="002C3A05" w:rsidRDefault="002C3A05" w:rsidP="002C3A05">
      <w:pPr>
        <w:shd w:val="clear" w:color="auto" w:fill="FFFFFF"/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rPr>
          <w:rFonts w:ascii="Times New Roman" w:eastAsia="Times New Roman" w:hAnsi="Times New Roman" w:cs="Times New Roman"/>
          <w:bCs/>
          <w:color w:val="auto"/>
          <w:spacing w:val="-2"/>
          <w:sz w:val="56"/>
          <w:szCs w:val="56"/>
          <w:lang w:bidi="ar-SA"/>
        </w:rPr>
      </w:pPr>
    </w:p>
    <w:p w:rsidR="002C3A05" w:rsidRPr="002C3A05" w:rsidRDefault="002C3A05" w:rsidP="002C3A05">
      <w:pPr>
        <w:widowControl/>
        <w:suppressAutoHyphens/>
        <w:spacing w:line="276" w:lineRule="auto"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</w:pPr>
      <w:r w:rsidRPr="002C3A05"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  <w:t>Порядок учета мотивированного</w:t>
      </w:r>
    </w:p>
    <w:p w:rsidR="002C3A05" w:rsidRPr="002C3A05" w:rsidRDefault="002C3A05" w:rsidP="002C3A05">
      <w:pPr>
        <w:widowControl/>
        <w:suppressAutoHyphens/>
        <w:spacing w:line="276" w:lineRule="auto"/>
        <w:jc w:val="center"/>
        <w:rPr>
          <w:rFonts w:ascii="Liberation Serif" w:eastAsia="DejaVu Sans" w:hAnsi="Liberation Serif" w:cs="FreeSans"/>
          <w:color w:val="auto"/>
          <w:kern w:val="2"/>
          <w:sz w:val="40"/>
          <w:szCs w:val="40"/>
          <w:lang w:eastAsia="zh-CN" w:bidi="hi-IN"/>
        </w:rPr>
      </w:pPr>
      <w:r w:rsidRPr="002C3A05"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  <w:t xml:space="preserve"> мнения выборного органа</w:t>
      </w:r>
    </w:p>
    <w:p w:rsidR="002C3A05" w:rsidRPr="002C3A05" w:rsidRDefault="002C3A05" w:rsidP="002C3A05">
      <w:pPr>
        <w:widowControl/>
        <w:suppressAutoHyphens/>
        <w:spacing w:line="276" w:lineRule="auto"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</w:pPr>
      <w:r w:rsidRPr="002C3A05"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  <w:t>первичной профсоюзной организации</w:t>
      </w:r>
    </w:p>
    <w:p w:rsidR="002C3A05" w:rsidRPr="002C3A05" w:rsidRDefault="002C3A05" w:rsidP="002C3A05">
      <w:pPr>
        <w:widowControl/>
        <w:suppressAutoHyphens/>
        <w:spacing w:line="276" w:lineRule="auto"/>
        <w:jc w:val="center"/>
        <w:rPr>
          <w:rFonts w:ascii="Liberation Serif" w:eastAsia="DejaVu Sans" w:hAnsi="Liberation Serif" w:cs="FreeSans"/>
          <w:color w:val="auto"/>
          <w:kern w:val="2"/>
          <w:sz w:val="40"/>
          <w:szCs w:val="40"/>
          <w:lang w:eastAsia="zh-CN" w:bidi="hi-IN"/>
        </w:rPr>
      </w:pPr>
      <w:r w:rsidRPr="002C3A05"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  <w:t xml:space="preserve"> при расторжении</w:t>
      </w:r>
    </w:p>
    <w:p w:rsidR="002C3A05" w:rsidRPr="002C3A05" w:rsidRDefault="002C3A05" w:rsidP="002C3A05">
      <w:pPr>
        <w:widowControl/>
        <w:suppressAutoHyphens/>
        <w:spacing w:line="276" w:lineRule="auto"/>
        <w:jc w:val="center"/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</w:pPr>
      <w:r w:rsidRPr="002C3A05"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  <w:t xml:space="preserve">трудового договора </w:t>
      </w:r>
    </w:p>
    <w:p w:rsidR="002C3A05" w:rsidRPr="002C3A05" w:rsidRDefault="002C3A05" w:rsidP="002C3A05">
      <w:pPr>
        <w:widowControl/>
        <w:suppressAutoHyphens/>
        <w:spacing w:line="276" w:lineRule="auto"/>
        <w:jc w:val="center"/>
        <w:rPr>
          <w:rFonts w:ascii="Liberation Serif" w:eastAsia="DejaVu Sans" w:hAnsi="Liberation Serif" w:cs="FreeSans"/>
          <w:color w:val="auto"/>
          <w:kern w:val="2"/>
          <w:sz w:val="40"/>
          <w:szCs w:val="40"/>
          <w:lang w:eastAsia="zh-CN" w:bidi="hi-IN"/>
        </w:rPr>
      </w:pPr>
      <w:r w:rsidRPr="002C3A05">
        <w:rPr>
          <w:rFonts w:ascii="Times New Roman" w:eastAsia="DejaVu Sans" w:hAnsi="Times New Roman" w:cs="Times New Roman"/>
          <w:b/>
          <w:bCs/>
          <w:color w:val="auto"/>
          <w:kern w:val="2"/>
          <w:sz w:val="40"/>
          <w:szCs w:val="40"/>
          <w:lang w:eastAsia="zh-CN" w:bidi="hi-IN"/>
        </w:rPr>
        <w:t>по инициативе работодателя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40"/>
          <w:szCs w:val="40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Default="002C3A05" w:rsidP="001776EC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right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  <w:lang w:bidi="ar-SA"/>
        </w:rPr>
      </w:pP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right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Принято  на собрании трудового коллектива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«___»________________2024 г.</w:t>
      </w:r>
    </w:p>
    <w:p w:rsidR="002C3A05" w:rsidRP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Протокол № ___</w:t>
      </w: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 xml:space="preserve">                             </w:t>
      </w:r>
      <w:r w:rsidRPr="002C3A05"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  <w:t>Подписано «____»__________2024 г.</w:t>
      </w: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Default="002C3A05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1776EC" w:rsidRDefault="001776EC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1776EC" w:rsidRDefault="001776EC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1776EC" w:rsidRDefault="001776EC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B7B30" w:rsidRDefault="002B7B30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B7B30" w:rsidRPr="002C3A05" w:rsidRDefault="002B7B30" w:rsidP="002C3A05">
      <w:pPr>
        <w:shd w:val="clear" w:color="auto" w:fill="FFFFFF"/>
        <w:tabs>
          <w:tab w:val="left" w:pos="1560"/>
        </w:tabs>
        <w:autoSpaceDE w:val="0"/>
        <w:autoSpaceDN w:val="0"/>
        <w:adjustRightInd w:val="0"/>
        <w:ind w:right="158" w:firstLine="567"/>
        <w:jc w:val="center"/>
        <w:rPr>
          <w:rFonts w:ascii="Times New Roman" w:eastAsia="Times New Roman" w:hAnsi="Times New Roman" w:cs="Times New Roman"/>
          <w:bCs/>
          <w:color w:val="auto"/>
          <w:spacing w:val="-2"/>
          <w:lang w:bidi="ar-SA"/>
        </w:rPr>
      </w:pP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Times New Roman" w:eastAsia="DejaVu Sans" w:hAnsi="Times New Roman" w:cs="Times New Roman"/>
          <w:color w:val="auto"/>
          <w:kern w:val="2"/>
          <w:sz w:val="20"/>
          <w:szCs w:val="20"/>
          <w:lang w:eastAsia="zh-CN" w:bidi="hi-IN"/>
        </w:rPr>
      </w:pP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Times New Roman" w:hAnsi="Times New Roman" w:cs="Times New Roman"/>
          <w:color w:val="212121"/>
          <w:kern w:val="2"/>
          <w:lang w:bidi="hi-IN"/>
        </w:rPr>
        <w:t xml:space="preserve">  Работодатель обязан запросить мнение выборного органа первичной профсоюзной организации при увольнении работников </w:t>
      </w:r>
      <w:r w:rsidRPr="002C3A05">
        <w:rPr>
          <w:rFonts w:ascii="Times New Roman" w:eastAsia="Times New Roman" w:hAnsi="Times New Roman" w:cs="Times New Roman"/>
          <w:kern w:val="2"/>
          <w:lang w:bidi="hi-IN"/>
        </w:rPr>
        <w:t xml:space="preserve">- </w:t>
      </w:r>
      <w:r w:rsidRPr="002C3A05">
        <w:rPr>
          <w:rFonts w:ascii="Times New Roman" w:eastAsia="Times New Roman" w:hAnsi="Times New Roman" w:cs="Times New Roman"/>
          <w:color w:val="212121"/>
          <w:kern w:val="2"/>
          <w:lang w:bidi="hi-IN"/>
        </w:rPr>
        <w:t>членов профессионального союза по следующим основаниям:</w:t>
      </w:r>
    </w:p>
    <w:p w:rsidR="002C3A05" w:rsidRPr="002C3A05" w:rsidRDefault="002C3A05" w:rsidP="002C3A05">
      <w:pPr>
        <w:widowControl/>
        <w:numPr>
          <w:ilvl w:val="0"/>
          <w:numId w:val="37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Пункт 2 части 1 статьи 81 Трудового кодекса РФ - сокращение численности или штата работников организации, индивидуального предпринимателя;</w:t>
      </w:r>
    </w:p>
    <w:p w:rsidR="002C3A05" w:rsidRPr="002C3A05" w:rsidRDefault="002C3A05" w:rsidP="002C3A05">
      <w:pPr>
        <w:widowControl/>
        <w:numPr>
          <w:ilvl w:val="0"/>
          <w:numId w:val="37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Пункт 3 части 1 статьи 81 Трудового кодекса РФ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2C3A05" w:rsidRPr="002C3A05" w:rsidRDefault="002C3A05" w:rsidP="002C3A05">
      <w:pPr>
        <w:widowControl/>
        <w:numPr>
          <w:ilvl w:val="0"/>
          <w:numId w:val="37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Пункт 5 части 1 статьи 81 Трудового кодекса РФ - неоднократное неисполнение работником без уважительных причин трудовых обязанностей, если он имеет дисциплинарное взыскание.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Times New Roman" w:hAnsi="Times New Roman" w:cs="Times New Roman"/>
          <w:color w:val="212121"/>
          <w:kern w:val="2"/>
          <w:lang w:bidi="hi-IN"/>
        </w:rPr>
        <w:t xml:space="preserve">  При принятии решений о </w:t>
      </w:r>
      <w:r w:rsidRPr="002C3A05">
        <w:rPr>
          <w:rFonts w:ascii="Times New Roman" w:eastAsia="Times New Roman" w:hAnsi="Times New Roman" w:cs="Times New Roman"/>
          <w:kern w:val="2"/>
          <w:lang w:bidi="hi-IN"/>
        </w:rPr>
        <w:t xml:space="preserve">расторжении трудового договора по одному </w:t>
      </w:r>
      <w:r w:rsidRPr="002C3A05">
        <w:rPr>
          <w:rFonts w:ascii="Times New Roman" w:eastAsia="Times New Roman" w:hAnsi="Times New Roman" w:cs="Times New Roman"/>
          <w:color w:val="212121"/>
          <w:kern w:val="2"/>
          <w:lang w:bidi="hi-IN"/>
        </w:rPr>
        <w:t xml:space="preserve">из указанных выше </w:t>
      </w:r>
      <w:r w:rsidRPr="002C3A05">
        <w:rPr>
          <w:rFonts w:ascii="Times New Roman" w:eastAsia="Times New Roman" w:hAnsi="Times New Roman" w:cs="Times New Roman"/>
          <w:kern w:val="2"/>
          <w:lang w:bidi="hi-IN"/>
        </w:rPr>
        <w:t>оснований работодатель обязан направить в соответствующий выборный орган первичной профсоюзной организации проект приказа, а также копии документов, являющихся основанием для принятия указанного решения.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Times New Roman" w:hAnsi="Times New Roman" w:cs="Times New Roman"/>
          <w:iCs/>
          <w:kern w:val="2"/>
          <w:lang w:bidi="hi-IN"/>
        </w:rPr>
        <w:t xml:space="preserve">При увольнении по </w:t>
      </w:r>
      <w:r w:rsidRPr="002C3A05">
        <w:rPr>
          <w:rFonts w:ascii="Times New Roman" w:eastAsia="Times New Roman" w:hAnsi="Times New Roman" w:cs="Times New Roman"/>
          <w:kern w:val="2"/>
          <w:lang w:bidi="hi-IN"/>
        </w:rPr>
        <w:t>п.2 ч.1 ст.81 Трудового кодекса РФ</w:t>
      </w:r>
      <w:r w:rsidRPr="002C3A05">
        <w:rPr>
          <w:rFonts w:ascii="Times New Roman" w:eastAsia="Times New Roman" w:hAnsi="Times New Roman" w:cs="Times New Roman"/>
          <w:iCs/>
          <w:kern w:val="2"/>
          <w:lang w:bidi="hi-IN"/>
        </w:rPr>
        <w:t xml:space="preserve"> в выборный орган первичной профсоюзной организации работодателю необходимо представить:</w:t>
      </w:r>
    </w:p>
    <w:p w:rsidR="002C3A05" w:rsidRPr="002C3A05" w:rsidRDefault="002C3A05" w:rsidP="002C3A05">
      <w:pPr>
        <w:widowControl/>
        <w:numPr>
          <w:ilvl w:val="0"/>
          <w:numId w:val="3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штатное расписание, действующее на момент принятия решения о сокращении численности или штата работников;</w:t>
      </w:r>
    </w:p>
    <w:p w:rsidR="002C3A05" w:rsidRPr="002C3A05" w:rsidRDefault="002C3A05" w:rsidP="002C3A05">
      <w:pPr>
        <w:widowControl/>
        <w:numPr>
          <w:ilvl w:val="0"/>
          <w:numId w:val="3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проект нового штатного расписания;</w:t>
      </w:r>
    </w:p>
    <w:p w:rsidR="002C3A05" w:rsidRPr="002C3A05" w:rsidRDefault="002C3A05" w:rsidP="002C3A05">
      <w:pPr>
        <w:widowControl/>
        <w:numPr>
          <w:ilvl w:val="0"/>
          <w:numId w:val="3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копию письменного уведомления работника о предстоящем сокращении его должности;</w:t>
      </w:r>
    </w:p>
    <w:p w:rsidR="002C3A05" w:rsidRPr="002C3A05" w:rsidRDefault="002C3A05" w:rsidP="002C3A05">
      <w:pPr>
        <w:widowControl/>
        <w:numPr>
          <w:ilvl w:val="0"/>
          <w:numId w:val="3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доказательства того, что работнику предлагался перевод на другие вакантные должности в данной организации в соответствии со ст.180 Трудового кодекса РФ, от которых работник письменно отказался;</w:t>
      </w:r>
    </w:p>
    <w:p w:rsidR="002C3A05" w:rsidRPr="002C3A05" w:rsidRDefault="002C3A05" w:rsidP="002C3A05">
      <w:pPr>
        <w:widowControl/>
        <w:numPr>
          <w:ilvl w:val="0"/>
          <w:numId w:val="3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доказательства отсутствия у работника преимущественного права на оставление на работе в соответствии со ст.179 Трудового кодекса РФ;</w:t>
      </w:r>
    </w:p>
    <w:p w:rsidR="002C3A05" w:rsidRPr="002C3A05" w:rsidRDefault="002C3A05" w:rsidP="002C3A05">
      <w:pPr>
        <w:widowControl/>
        <w:numPr>
          <w:ilvl w:val="0"/>
          <w:numId w:val="38"/>
        </w:numPr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>копию уведомления органов службы занятости.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Times New Roman" w:hAnsi="Times New Roman" w:cs="Times New Roman"/>
          <w:kern w:val="2"/>
          <w:lang w:bidi="hi-IN"/>
        </w:rPr>
        <w:t xml:space="preserve">  Согласно ч.2 ст.373 Трудового кодекса РФ </w:t>
      </w:r>
      <w:r w:rsidRPr="002C3A05">
        <w:rPr>
          <w:rFonts w:ascii="Times New Roman" w:eastAsia="Times New Roman" w:hAnsi="Times New Roman" w:cs="Times New Roman"/>
          <w:iCs/>
          <w:kern w:val="2"/>
          <w:lang w:bidi="hi-IN"/>
        </w:rPr>
        <w:t xml:space="preserve">выборный орган первичной профсоюзной организации </w:t>
      </w:r>
      <w:r w:rsidRPr="002C3A05">
        <w:rPr>
          <w:rFonts w:ascii="Times New Roman" w:eastAsia="Times New Roman" w:hAnsi="Times New Roman" w:cs="Times New Roman"/>
          <w:kern w:val="2"/>
          <w:lang w:bidi="hi-IN"/>
        </w:rPr>
        <w:t xml:space="preserve">в течение семи рабочих дней со дня получения проекта приказа и копий документов </w:t>
      </w:r>
      <w:r w:rsidRPr="002C3A05">
        <w:rPr>
          <w:rFonts w:ascii="Times New Roman" w:eastAsia="Times New Roman" w:hAnsi="Times New Roman" w:cs="Times New Roman"/>
          <w:iCs/>
          <w:kern w:val="2"/>
          <w:lang w:bidi="hi-IN"/>
        </w:rPr>
        <w:t>рассматривает вопрос о правомерности (неправомерности), возможности (невозможности) принятия работодателем решения об увольнении и направляет работодателю свое мотивированное мнение в письменной форме.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В случае, если выборный орган первичной профсоюзной организации выразил несогласие с предполагаемым решением работодателя, он в соответствии со ст.373 Трудового кодекса РФ в течение трех рабочих дней проводит с работодателем или его представителем дополнительные консультации, результаты которых оформляются протоколом.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     При не достижении общего согласия по результатам консультаций работодатель по истечении 10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по своему усмотрению. Данное решение может быть обжаловано в Государственную инспекцию труда или суд. 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    Согласно части 3 статьи 373 Трудового кодекса РФ Государственная инспекция труда в течение 10 дней со дня получения жалобы (заявления)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прогула. В случае несогласия работодателя с предписанием Государственной инспекции труда, он имеет возможность обжаловать его в суд.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      Работодатель в соответствии с частью 5 статьи 373 Трудового кодекса РФ имеет право расторгнуть трудовой договор не позднее одного месяца со дня получения мотивированного мнения выборного профсоюзного органа. 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lastRenderedPageBreak/>
        <w:t xml:space="preserve">      Увольнение по инициативе работодателя в соответствии с пунктами 2, 3 или 5 части первой статьи 81 настоящего Кодекса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освобожденных от основной работы, допускается помимо общего порядка увольнения только с предварительного согласия соответствующего вышестоящего выборного профсоюзного органа.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        В случае, если на увольнение работника - неосвобожденного председателя Профсоюзного комитета или его заместителей - дано согласие вышестоящего выборного профсоюзного органа в соответствии со ст. 374 Трудового кодекса РФ, увольнение также может быть произведено не позднее одного месяца со дня получения согласия на увольнение вышестоящего выборного профсоюзного органа. В течение указанного срока не засчитываются периоды, указанные в ч.5 ст.373 Трудового кодекса РФ.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Times New Roman" w:hAnsi="Times New Roman" w:cs="Times New Roman"/>
          <w:color w:val="auto"/>
          <w:kern w:val="2"/>
          <w:lang w:eastAsia="zh-CN" w:bidi="hi-IN"/>
        </w:rPr>
        <w:t xml:space="preserve">  </w:t>
      </w: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Если вышестоящий выборный профсоюзный орган не дал своего согласия на увольнение руководителя (его заместителей) выборного профсоюзного коллегиального органа организации, ее структурных подразделений (не ниже цеховых и приравненных к ним), то работодатель не имеет права произвести увольнение указанных выше работников. </w:t>
      </w:r>
    </w:p>
    <w:p w:rsidR="002C3A05" w:rsidRPr="002C3A05" w:rsidRDefault="002C3A05" w:rsidP="002C3A05">
      <w:pPr>
        <w:widowControl/>
        <w:suppressAutoHyphens/>
        <w:spacing w:line="276" w:lineRule="auto"/>
        <w:jc w:val="both"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  <w:r w:rsidRPr="002C3A05">
        <w:rPr>
          <w:rFonts w:ascii="Times New Roman" w:eastAsia="DejaVu Sans" w:hAnsi="Times New Roman" w:cs="Times New Roman"/>
          <w:color w:val="auto"/>
          <w:kern w:val="2"/>
          <w:lang w:eastAsia="zh-CN" w:bidi="hi-IN"/>
        </w:rPr>
        <w:t xml:space="preserve"> Работодатель обязан предварительно (до издания приказа) получить согласие соответствующего вышестоящего выборного профсоюзного органа на расторжение трудового договора с работником и (или) соответствующее мотивированное мнение выборного органа первичной профсоюзной организации. В противном случае, увольнение работника является незаконным и он подлежит восстановлению на работе.</w:t>
      </w:r>
    </w:p>
    <w:p w:rsidR="002C3A05" w:rsidRPr="002C3A05" w:rsidRDefault="002C3A05" w:rsidP="002C3A05">
      <w:pPr>
        <w:widowControl/>
        <w:suppressAutoHyphens/>
        <w:rPr>
          <w:rFonts w:ascii="Liberation Serif" w:eastAsia="DejaVu Sans" w:hAnsi="Liberation Serif" w:cs="FreeSans"/>
          <w:color w:val="auto"/>
          <w:kern w:val="2"/>
          <w:lang w:eastAsia="zh-CN" w:bidi="hi-IN"/>
        </w:rPr>
      </w:pPr>
    </w:p>
    <w:p w:rsidR="002C3A05" w:rsidRPr="001776EC" w:rsidRDefault="002C3A05" w:rsidP="00FD567D">
      <w:pPr>
        <w:pStyle w:val="Bodytext30"/>
        <w:shd w:val="clear" w:color="auto" w:fill="auto"/>
        <w:ind w:right="340"/>
        <w:jc w:val="left"/>
        <w:rPr>
          <w:sz w:val="24"/>
          <w:szCs w:val="24"/>
        </w:rPr>
      </w:pPr>
    </w:p>
    <w:sectPr w:rsidR="002C3A05" w:rsidRPr="001776EC" w:rsidSect="00002F61">
      <w:pgSz w:w="11909" w:h="16838" w:code="9"/>
      <w:pgMar w:top="568" w:right="424" w:bottom="426" w:left="56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50" w:rsidRDefault="00934550" w:rsidP="000840C0">
      <w:r>
        <w:separator/>
      </w:r>
    </w:p>
  </w:endnote>
  <w:endnote w:type="continuationSeparator" w:id="0">
    <w:p w:rsidR="00934550" w:rsidRDefault="00934550" w:rsidP="0008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527116"/>
      <w:docPartObj>
        <w:docPartGallery w:val="Page Numbers (Bottom of Page)"/>
        <w:docPartUnique/>
      </w:docPartObj>
    </w:sdtPr>
    <w:sdtEndPr/>
    <w:sdtContent>
      <w:p w:rsidR="00002F61" w:rsidRDefault="00002F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D7">
          <w:rPr>
            <w:noProof/>
          </w:rPr>
          <w:t>3</w:t>
        </w:r>
        <w:r>
          <w:fldChar w:fldCharType="end"/>
        </w:r>
      </w:p>
    </w:sdtContent>
  </w:sdt>
  <w:p w:rsidR="005C7E6A" w:rsidRDefault="005C7E6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50" w:rsidRDefault="00934550"/>
  </w:footnote>
  <w:footnote w:type="continuationSeparator" w:id="0">
    <w:p w:rsidR="00934550" w:rsidRDefault="009345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6A" w:rsidRDefault="005C7E6A" w:rsidP="002B7B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ru-RU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17460DC"/>
    <w:multiLevelType w:val="multilevel"/>
    <w:tmpl w:val="3D00A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2165C4"/>
    <w:multiLevelType w:val="multilevel"/>
    <w:tmpl w:val="CAA6E0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477E05"/>
    <w:multiLevelType w:val="multilevel"/>
    <w:tmpl w:val="A4E46C4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9B479D"/>
    <w:multiLevelType w:val="multilevel"/>
    <w:tmpl w:val="453C8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B76952"/>
    <w:multiLevelType w:val="hybridMultilevel"/>
    <w:tmpl w:val="7DC2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73092"/>
    <w:multiLevelType w:val="multilevel"/>
    <w:tmpl w:val="13749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9C6054"/>
    <w:multiLevelType w:val="hybridMultilevel"/>
    <w:tmpl w:val="6F54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B3E5C"/>
    <w:multiLevelType w:val="multilevel"/>
    <w:tmpl w:val="25687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20FC165C"/>
    <w:multiLevelType w:val="multilevel"/>
    <w:tmpl w:val="D39808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E721D9"/>
    <w:multiLevelType w:val="multilevel"/>
    <w:tmpl w:val="706AF3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5F6904"/>
    <w:multiLevelType w:val="multilevel"/>
    <w:tmpl w:val="FA38E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0F0BDD"/>
    <w:multiLevelType w:val="multilevel"/>
    <w:tmpl w:val="7E1EAD26"/>
    <w:lvl w:ilvl="0">
      <w:start w:val="1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2675C0"/>
    <w:multiLevelType w:val="multilevel"/>
    <w:tmpl w:val="2FCE6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1C680A"/>
    <w:multiLevelType w:val="multilevel"/>
    <w:tmpl w:val="12A81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285C1B"/>
    <w:multiLevelType w:val="multilevel"/>
    <w:tmpl w:val="771AA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6330BF"/>
    <w:multiLevelType w:val="multilevel"/>
    <w:tmpl w:val="8FA42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A917EB"/>
    <w:multiLevelType w:val="multilevel"/>
    <w:tmpl w:val="6E7C1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030AB2"/>
    <w:multiLevelType w:val="multilevel"/>
    <w:tmpl w:val="F8F80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3E4499"/>
    <w:multiLevelType w:val="multilevel"/>
    <w:tmpl w:val="E398F364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44349E"/>
    <w:multiLevelType w:val="multilevel"/>
    <w:tmpl w:val="8528C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252DF7"/>
    <w:multiLevelType w:val="multilevel"/>
    <w:tmpl w:val="2F2038F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E76E4A"/>
    <w:multiLevelType w:val="multilevel"/>
    <w:tmpl w:val="A3A80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EE38A7"/>
    <w:multiLevelType w:val="multilevel"/>
    <w:tmpl w:val="CD7EF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2618F4"/>
    <w:multiLevelType w:val="multilevel"/>
    <w:tmpl w:val="F1BA1B02"/>
    <w:lvl w:ilvl="0">
      <w:start w:val="5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55EE0"/>
    <w:multiLevelType w:val="multilevel"/>
    <w:tmpl w:val="116A5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6F64E8"/>
    <w:multiLevelType w:val="multilevel"/>
    <w:tmpl w:val="EA7E6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B96194"/>
    <w:multiLevelType w:val="multilevel"/>
    <w:tmpl w:val="59021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AA7D7D"/>
    <w:multiLevelType w:val="multilevel"/>
    <w:tmpl w:val="E668D5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5"/>
  </w:num>
  <w:num w:numId="3">
    <w:abstractNumId w:val="18"/>
  </w:num>
  <w:num w:numId="4">
    <w:abstractNumId w:val="19"/>
  </w:num>
  <w:num w:numId="5">
    <w:abstractNumId w:val="28"/>
  </w:num>
  <w:num w:numId="6">
    <w:abstractNumId w:val="35"/>
  </w:num>
  <w:num w:numId="7">
    <w:abstractNumId w:val="9"/>
  </w:num>
  <w:num w:numId="8">
    <w:abstractNumId w:val="36"/>
  </w:num>
  <w:num w:numId="9">
    <w:abstractNumId w:val="21"/>
  </w:num>
  <w:num w:numId="10">
    <w:abstractNumId w:val="12"/>
  </w:num>
  <w:num w:numId="11">
    <w:abstractNumId w:val="30"/>
  </w:num>
  <w:num w:numId="12">
    <w:abstractNumId w:val="11"/>
  </w:num>
  <w:num w:numId="13">
    <w:abstractNumId w:val="24"/>
  </w:num>
  <w:num w:numId="14">
    <w:abstractNumId w:val="33"/>
  </w:num>
  <w:num w:numId="15">
    <w:abstractNumId w:val="23"/>
  </w:num>
  <w:num w:numId="16">
    <w:abstractNumId w:val="37"/>
  </w:num>
  <w:num w:numId="17">
    <w:abstractNumId w:val="14"/>
  </w:num>
  <w:num w:numId="18">
    <w:abstractNumId w:val="27"/>
  </w:num>
  <w:num w:numId="19">
    <w:abstractNumId w:val="22"/>
  </w:num>
  <w:num w:numId="20">
    <w:abstractNumId w:val="20"/>
  </w:num>
  <w:num w:numId="21">
    <w:abstractNumId w:val="29"/>
  </w:num>
  <w:num w:numId="22">
    <w:abstractNumId w:val="34"/>
  </w:num>
  <w:num w:numId="23">
    <w:abstractNumId w:val="16"/>
  </w:num>
  <w:num w:numId="24">
    <w:abstractNumId w:val="10"/>
  </w:num>
  <w:num w:numId="25">
    <w:abstractNumId w:val="26"/>
  </w:num>
  <w:num w:numId="26">
    <w:abstractNumId w:val="15"/>
  </w:num>
  <w:num w:numId="27">
    <w:abstractNumId w:val="13"/>
  </w:num>
  <w:num w:numId="28">
    <w:abstractNumId w:val="4"/>
  </w:num>
  <w:num w:numId="29">
    <w:abstractNumId w:val="5"/>
  </w:num>
  <w:num w:numId="30">
    <w:abstractNumId w:val="6"/>
  </w:num>
  <w:num w:numId="31">
    <w:abstractNumId w:val="1"/>
  </w:num>
  <w:num w:numId="32">
    <w:abstractNumId w:val="2"/>
  </w:num>
  <w:num w:numId="33">
    <w:abstractNumId w:val="3"/>
  </w:num>
  <w:num w:numId="34">
    <w:abstractNumId w:val="3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C0"/>
    <w:rsid w:val="00002F61"/>
    <w:rsid w:val="00005909"/>
    <w:rsid w:val="00012879"/>
    <w:rsid w:val="00024D75"/>
    <w:rsid w:val="000840C0"/>
    <w:rsid w:val="000A1BE1"/>
    <w:rsid w:val="000C28F7"/>
    <w:rsid w:val="000C45D0"/>
    <w:rsid w:val="000E7435"/>
    <w:rsid w:val="000F7668"/>
    <w:rsid w:val="00110266"/>
    <w:rsid w:val="00142A9F"/>
    <w:rsid w:val="00154B1F"/>
    <w:rsid w:val="00171E42"/>
    <w:rsid w:val="001769DA"/>
    <w:rsid w:val="001776EC"/>
    <w:rsid w:val="001F2B0A"/>
    <w:rsid w:val="002356A3"/>
    <w:rsid w:val="002B2DBD"/>
    <w:rsid w:val="002B7B30"/>
    <w:rsid w:val="002C3A05"/>
    <w:rsid w:val="00331B1C"/>
    <w:rsid w:val="003470DE"/>
    <w:rsid w:val="003737BE"/>
    <w:rsid w:val="00436BA4"/>
    <w:rsid w:val="00437B42"/>
    <w:rsid w:val="00453201"/>
    <w:rsid w:val="004B2939"/>
    <w:rsid w:val="004D7E6E"/>
    <w:rsid w:val="004E7CF7"/>
    <w:rsid w:val="004F1AD7"/>
    <w:rsid w:val="00537E66"/>
    <w:rsid w:val="00573265"/>
    <w:rsid w:val="0059278B"/>
    <w:rsid w:val="005C7E6A"/>
    <w:rsid w:val="005D2AD3"/>
    <w:rsid w:val="005E11FD"/>
    <w:rsid w:val="005E25C9"/>
    <w:rsid w:val="00631856"/>
    <w:rsid w:val="0068648A"/>
    <w:rsid w:val="00690CBA"/>
    <w:rsid w:val="006F4230"/>
    <w:rsid w:val="007209FF"/>
    <w:rsid w:val="00761CF0"/>
    <w:rsid w:val="007A44EE"/>
    <w:rsid w:val="007B5858"/>
    <w:rsid w:val="00804371"/>
    <w:rsid w:val="00833A80"/>
    <w:rsid w:val="00855D2C"/>
    <w:rsid w:val="008A05BE"/>
    <w:rsid w:val="008A1389"/>
    <w:rsid w:val="008C0ADC"/>
    <w:rsid w:val="008E7198"/>
    <w:rsid w:val="008F21F1"/>
    <w:rsid w:val="00934550"/>
    <w:rsid w:val="009423AB"/>
    <w:rsid w:val="00943D0A"/>
    <w:rsid w:val="00944540"/>
    <w:rsid w:val="00953774"/>
    <w:rsid w:val="00990E2D"/>
    <w:rsid w:val="009C582C"/>
    <w:rsid w:val="00A12657"/>
    <w:rsid w:val="00A72B28"/>
    <w:rsid w:val="00A769E7"/>
    <w:rsid w:val="00A9330C"/>
    <w:rsid w:val="00A951AF"/>
    <w:rsid w:val="00AA4DFE"/>
    <w:rsid w:val="00AC7B73"/>
    <w:rsid w:val="00AE75CB"/>
    <w:rsid w:val="00AF19FA"/>
    <w:rsid w:val="00AF5212"/>
    <w:rsid w:val="00B04A8F"/>
    <w:rsid w:val="00B2280E"/>
    <w:rsid w:val="00B51D17"/>
    <w:rsid w:val="00B776CF"/>
    <w:rsid w:val="00B8357B"/>
    <w:rsid w:val="00BC5AA1"/>
    <w:rsid w:val="00BD7E36"/>
    <w:rsid w:val="00BE11DA"/>
    <w:rsid w:val="00C04D6D"/>
    <w:rsid w:val="00C375FD"/>
    <w:rsid w:val="00C44244"/>
    <w:rsid w:val="00C82A0B"/>
    <w:rsid w:val="00CA5DC2"/>
    <w:rsid w:val="00CB7B21"/>
    <w:rsid w:val="00CF10ED"/>
    <w:rsid w:val="00D03D40"/>
    <w:rsid w:val="00D35C9A"/>
    <w:rsid w:val="00D90B4E"/>
    <w:rsid w:val="00E2727B"/>
    <w:rsid w:val="00E34026"/>
    <w:rsid w:val="00E44187"/>
    <w:rsid w:val="00E50D28"/>
    <w:rsid w:val="00E86B46"/>
    <w:rsid w:val="00EB0676"/>
    <w:rsid w:val="00EC187F"/>
    <w:rsid w:val="00ED0AFF"/>
    <w:rsid w:val="00ED231D"/>
    <w:rsid w:val="00F353A5"/>
    <w:rsid w:val="00FA21CB"/>
    <w:rsid w:val="00FA23A7"/>
    <w:rsid w:val="00FD2645"/>
    <w:rsid w:val="00FD457F"/>
    <w:rsid w:val="00FD567D"/>
    <w:rsid w:val="00FE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ABA19-9BDC-4A0E-8665-A79CEE43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40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40C0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">
    <w:name w:val="Header or footer_"/>
    <w:basedOn w:val="a0"/>
    <w:link w:val="Headerorfooter0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">
    <w:name w:val="Body text_"/>
    <w:basedOn w:val="a0"/>
    <w:link w:val="3"/>
    <w:rsid w:val="0008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1">
    <w:name w:val="Heading #1"/>
    <w:basedOn w:val="Heading1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">
    <w:name w:val="Body text (2)"/>
    <w:basedOn w:val="Bodytext2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NotBold">
    <w:name w:val="Heading #2 + Not Bold"/>
    <w:basedOn w:val="Heading2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084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Heading22">
    <w:name w:val="Heading #2 (2)_"/>
    <w:basedOn w:val="a0"/>
    <w:link w:val="Heading220"/>
    <w:rsid w:val="0008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Bodytext"/>
    <w:rsid w:val="0008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NotBold">
    <w:name w:val="Body text (2) + Not Bold"/>
    <w:basedOn w:val="Bodytext2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311ptBold">
    <w:name w:val="Body text (3) + 11 pt;Bold"/>
    <w:basedOn w:val="Bodytext3"/>
    <w:rsid w:val="000840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NotItalic">
    <w:name w:val="Body text (3) + Not Italic"/>
    <w:basedOn w:val="Bodytext3"/>
    <w:rsid w:val="00084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084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Italic0">
    <w:name w:val="Body text + Italic"/>
    <w:basedOn w:val="Bodytext"/>
    <w:rsid w:val="00084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08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Bodytext"/>
    <w:rsid w:val="0008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21">
    <w:name w:val="Table caption (2)"/>
    <w:basedOn w:val="Tablecaption2"/>
    <w:rsid w:val="000840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rsid w:val="000840C0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erorfooter0">
    <w:name w:val="Header or footer"/>
    <w:basedOn w:val="a"/>
    <w:link w:val="Headerorfooter"/>
    <w:rsid w:val="000840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link w:val="Bodytext"/>
    <w:rsid w:val="000840C0"/>
    <w:pPr>
      <w:shd w:val="clear" w:color="auto" w:fill="FFFFFF"/>
      <w:spacing w:before="36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0840C0"/>
    <w:pPr>
      <w:shd w:val="clear" w:color="auto" w:fill="FFFFFF"/>
      <w:spacing w:line="274" w:lineRule="exact"/>
      <w:ind w:hanging="62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20">
    <w:name w:val="Heading #2"/>
    <w:basedOn w:val="a"/>
    <w:link w:val="Heading2"/>
    <w:rsid w:val="000840C0"/>
    <w:pPr>
      <w:shd w:val="clear" w:color="auto" w:fill="FFFFFF"/>
      <w:spacing w:before="240" w:line="274" w:lineRule="exact"/>
      <w:ind w:hanging="192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a"/>
    <w:link w:val="Bodytext3"/>
    <w:rsid w:val="000840C0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ing220">
    <w:name w:val="Heading #2 (2)"/>
    <w:basedOn w:val="a"/>
    <w:link w:val="Heading22"/>
    <w:rsid w:val="000840C0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0840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20">
    <w:name w:val="Table caption (2)"/>
    <w:basedOn w:val="a"/>
    <w:link w:val="Tablecaption2"/>
    <w:rsid w:val="000840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331B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1B1C"/>
    <w:rPr>
      <w:color w:val="000000"/>
    </w:rPr>
  </w:style>
  <w:style w:type="paragraph" w:styleId="a6">
    <w:name w:val="footer"/>
    <w:basedOn w:val="a"/>
    <w:link w:val="a7"/>
    <w:uiPriority w:val="99"/>
    <w:unhideWhenUsed/>
    <w:rsid w:val="00331B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1B1C"/>
    <w:rPr>
      <w:color w:val="000000"/>
    </w:rPr>
  </w:style>
  <w:style w:type="paragraph" w:styleId="a8">
    <w:name w:val="List Paragraph"/>
    <w:basedOn w:val="a"/>
    <w:uiPriority w:val="34"/>
    <w:qFormat/>
    <w:rsid w:val="00FD567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9">
    <w:name w:val="Table Grid"/>
    <w:basedOn w:val="a1"/>
    <w:uiPriority w:val="59"/>
    <w:rsid w:val="00CB7B2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944540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b">
    <w:name w:val="Без интервала Знак"/>
    <w:link w:val="aa"/>
    <w:uiPriority w:val="1"/>
    <w:rsid w:val="00944540"/>
    <w:rPr>
      <w:rFonts w:ascii="Calibri" w:eastAsia="Times New Roman" w:hAnsi="Calibri" w:cs="Times New Roman"/>
      <w:sz w:val="22"/>
      <w:szCs w:val="22"/>
      <w:lang w:bidi="ar-SA"/>
    </w:rPr>
  </w:style>
  <w:style w:type="paragraph" w:styleId="ac">
    <w:name w:val="Normal (Web)"/>
    <w:basedOn w:val="a"/>
    <w:uiPriority w:val="99"/>
    <w:unhideWhenUsed/>
    <w:rsid w:val="009445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BD7E3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7E36"/>
    <w:rPr>
      <w:rFonts w:ascii="Segoe UI" w:hAnsi="Segoe UI" w:cs="Segoe UI"/>
      <w:color w:val="000000"/>
      <w:sz w:val="18"/>
      <w:szCs w:val="18"/>
    </w:rPr>
  </w:style>
  <w:style w:type="character" w:styleId="af">
    <w:name w:val="page number"/>
    <w:basedOn w:val="a0"/>
    <w:rsid w:val="005C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1927/a2d1f36be57aa07bb3d5a9867a8200ff79552c6e/" TargetMode="External"/><Relationship Id="rId13" Type="http://schemas.openxmlformats.org/officeDocument/2006/relationships/hyperlink" Target="https://login.consultant.ru/link/?req=doc&amp;base=LAW&amp;n=311005&amp;date=11.04.2022&amp;dst=100010&amp;field=134" TargetMode="External"/><Relationship Id="rId18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72D3AFBC275F6CD7B43324018D1A5D15700AE387F5D050B2AD30CAF72712B5E68C5E070A3882763A0B70953108088B944CA16ABA145733Q9j0C" TargetMode="External"/><Relationship Id="rId17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88B01F44CE71C1302FF4DFB6207AFC5050070A502278AB31633FDC6F341CB01E57F06C58EDC8989565ADF3BE3A7ECB75F5416A8FB4E58AQ5s5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72D3AFBC275F6CD7B43324018D1A5D177B07EB8EFED050B2AD30CAF72712B5F48C060B08399C773F1E26C477Q5jF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5EB73677FB50CD7C6902BFBE003FD28C6E7BE7673AB149DA68882C9CBC3048E8FECBCF7BC80F785AA2BDB9D5E0379D1E555DC1AD818D9En0SFE" TargetMode="External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9465&amp;dst=100174&amp;demo=1" TargetMode="External"/><Relationship Id="rId14" Type="http://schemas.openxmlformats.org/officeDocument/2006/relationships/hyperlink" Target="consultantplus://offline/ref=6988B01F44CE71C1302FF4DFB6207AFC5050070A502278AB31633FDC6F341CB01E57F06C58EDC8989565ADF3BE3A7ECB75F5416A8FB4E58AQ5s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643DC-87D3-483D-ACAC-4472D36D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18835</Words>
  <Characters>107361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ort</Company>
  <LinksUpToDate>false</LinksUpToDate>
  <CharactersWithSpaces>125945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ПК1</cp:lastModifiedBy>
  <cp:revision>2</cp:revision>
  <cp:lastPrinted>2024-05-22T13:43:00Z</cp:lastPrinted>
  <dcterms:created xsi:type="dcterms:W3CDTF">2026-02-02T11:54:00Z</dcterms:created>
  <dcterms:modified xsi:type="dcterms:W3CDTF">2026-02-02T11:54:00Z</dcterms:modified>
</cp:coreProperties>
</file>